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541EB5" w14:textId="77777777" w:rsidR="00FB31C9" w:rsidRDefault="00FB31C9" w:rsidP="00FB31C9">
      <w:pPr>
        <w:pStyle w:val="a3"/>
        <w:spacing w:line="240" w:lineRule="exact"/>
        <w:ind w:left="4536" w:right="-1"/>
        <w:rPr>
          <w:lang w:val="ru-RU"/>
        </w:rPr>
      </w:pPr>
      <w:r>
        <w:rPr>
          <w:lang w:val="ru-RU"/>
        </w:rPr>
        <w:t>УТВЕРЖДЕН</w:t>
      </w:r>
    </w:p>
    <w:p w14:paraId="402AAF6A" w14:textId="099B6286" w:rsidR="00FB31C9" w:rsidRPr="00C92EE4" w:rsidRDefault="00FB31C9" w:rsidP="00FB31C9">
      <w:pPr>
        <w:pStyle w:val="a3"/>
        <w:spacing w:line="240" w:lineRule="exact"/>
        <w:ind w:left="4536" w:right="-1"/>
        <w:rPr>
          <w:lang w:val="ru-RU"/>
        </w:rPr>
      </w:pPr>
      <w:r>
        <w:rPr>
          <w:lang w:val="ru-RU"/>
        </w:rPr>
        <w:t xml:space="preserve">приказом Министерства </w:t>
      </w:r>
      <w:r>
        <w:rPr>
          <w:lang w:val="ru-RU"/>
        </w:rPr>
        <w:br/>
        <w:t xml:space="preserve">по управлению имуществом </w:t>
      </w:r>
      <w:r>
        <w:rPr>
          <w:lang w:val="ru-RU"/>
        </w:rPr>
        <w:br/>
        <w:t xml:space="preserve">и градостроительной деятельности Пермского края </w:t>
      </w:r>
      <w:r>
        <w:rPr>
          <w:lang w:val="ru-RU"/>
        </w:rPr>
        <w:br/>
        <w:t>от</w:t>
      </w:r>
      <w:r w:rsidR="00F861E3">
        <w:rPr>
          <w:lang w:val="ru-RU"/>
        </w:rPr>
        <w:t xml:space="preserve"> 24.02.2026 </w:t>
      </w:r>
      <w:r>
        <w:rPr>
          <w:lang w:val="ru-RU"/>
        </w:rPr>
        <w:t xml:space="preserve">г. № </w:t>
      </w:r>
      <w:r w:rsidR="00F861E3">
        <w:rPr>
          <w:lang w:val="ru-RU"/>
        </w:rPr>
        <w:t>31-02-1-4-303</w:t>
      </w:r>
      <w:bookmarkStart w:id="0" w:name="_GoBack"/>
      <w:bookmarkEnd w:id="0"/>
    </w:p>
    <w:p w14:paraId="0676D88E" w14:textId="77777777" w:rsidR="00147748" w:rsidRPr="00FB31C9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185E826D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7CBE43F8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2A428006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4000B5B1" w14:textId="7ABA286A" w:rsidR="00147748" w:rsidRDefault="00147748" w:rsidP="00FB31C9">
      <w:pPr>
        <w:pStyle w:val="a3"/>
        <w:ind w:left="0" w:right="326"/>
        <w:rPr>
          <w:lang w:val="ru-RU"/>
        </w:rPr>
      </w:pPr>
    </w:p>
    <w:p w14:paraId="76472BDA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236A4142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3E564C94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0FC4AE2C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075A90C0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386FC328" w14:textId="77777777" w:rsidR="00147748" w:rsidRPr="00147748" w:rsidRDefault="00147748" w:rsidP="00691C98">
      <w:pPr>
        <w:pStyle w:val="a3"/>
        <w:spacing w:line="360" w:lineRule="exact"/>
        <w:ind w:left="0"/>
        <w:rPr>
          <w:lang w:val="ru-RU"/>
        </w:rPr>
      </w:pPr>
    </w:p>
    <w:p w14:paraId="2BFB87E7" w14:textId="7C17926B" w:rsidR="00D60345" w:rsidRPr="00D60345" w:rsidRDefault="00D60345" w:rsidP="00D60345">
      <w:pPr>
        <w:pStyle w:val="a3"/>
        <w:spacing w:line="360" w:lineRule="exact"/>
        <w:jc w:val="center"/>
        <w:rPr>
          <w:sz w:val="32"/>
          <w:szCs w:val="32"/>
          <w:lang w:val="ru-RU"/>
        </w:rPr>
      </w:pPr>
      <w:r w:rsidRPr="00D60345">
        <w:rPr>
          <w:sz w:val="32"/>
          <w:szCs w:val="32"/>
          <w:lang w:val="ru-RU"/>
        </w:rPr>
        <w:t>ГЕНЕРАЛЬНЫЙ ПЛАН ПЕРМСКОГО МУНИЦИПАЛЬНОГО ОКРУГА ПЕРМСКОГО КРАЯ ПРИМЕНИТЕЛЬНО</w:t>
      </w:r>
    </w:p>
    <w:p w14:paraId="6B996B01" w14:textId="7F614505" w:rsidR="00D60345" w:rsidRPr="00D60345" w:rsidRDefault="00D60345" w:rsidP="00D60345">
      <w:pPr>
        <w:pStyle w:val="a3"/>
        <w:spacing w:line="360" w:lineRule="exact"/>
        <w:jc w:val="center"/>
        <w:rPr>
          <w:sz w:val="32"/>
          <w:szCs w:val="32"/>
          <w:lang w:val="ru-RU"/>
        </w:rPr>
      </w:pPr>
      <w:r w:rsidRPr="00D60345">
        <w:rPr>
          <w:sz w:val="32"/>
          <w:szCs w:val="32"/>
          <w:lang w:val="ru-RU"/>
        </w:rPr>
        <w:t xml:space="preserve">К НАСЕЛЕННОМУ ПУНКТУ </w:t>
      </w:r>
      <w:r w:rsidR="00AB0EF3">
        <w:rPr>
          <w:sz w:val="32"/>
          <w:szCs w:val="32"/>
          <w:lang w:val="ru-RU"/>
        </w:rPr>
        <w:t>С</w:t>
      </w:r>
      <w:r w:rsidRPr="00D60345">
        <w:rPr>
          <w:sz w:val="32"/>
          <w:szCs w:val="32"/>
          <w:lang w:val="ru-RU"/>
        </w:rPr>
        <w:t xml:space="preserve">. </w:t>
      </w:r>
      <w:r w:rsidR="006B59D6">
        <w:rPr>
          <w:sz w:val="32"/>
          <w:szCs w:val="32"/>
          <w:lang w:val="ru-RU"/>
        </w:rPr>
        <w:t>ЛОБАНОВО</w:t>
      </w:r>
    </w:p>
    <w:p w14:paraId="48E9C829" w14:textId="49D7FAFC" w:rsidR="00147748" w:rsidRDefault="00147748" w:rsidP="00D60345">
      <w:pPr>
        <w:pStyle w:val="a3"/>
        <w:spacing w:line="360" w:lineRule="exact"/>
        <w:ind w:left="0"/>
        <w:jc w:val="center"/>
        <w:rPr>
          <w:b/>
          <w:lang w:val="ru-RU"/>
        </w:rPr>
      </w:pPr>
    </w:p>
    <w:p w14:paraId="7DC4615F" w14:textId="77777777" w:rsidR="00D64246" w:rsidRPr="00147748" w:rsidRDefault="00D64246" w:rsidP="00691C98">
      <w:pPr>
        <w:pStyle w:val="a3"/>
        <w:spacing w:line="360" w:lineRule="exact"/>
        <w:ind w:left="0"/>
        <w:rPr>
          <w:b/>
          <w:lang w:val="ru-RU"/>
        </w:rPr>
      </w:pPr>
    </w:p>
    <w:p w14:paraId="4BB0AC47" w14:textId="77777777" w:rsidR="00147748" w:rsidRPr="00147748" w:rsidRDefault="00147748" w:rsidP="00691C98">
      <w:pPr>
        <w:pStyle w:val="a3"/>
        <w:spacing w:line="360" w:lineRule="exact"/>
        <w:ind w:left="0"/>
        <w:jc w:val="center"/>
        <w:rPr>
          <w:lang w:val="ru-RU"/>
        </w:rPr>
      </w:pPr>
      <w:r w:rsidRPr="00147748">
        <w:rPr>
          <w:lang w:val="ru-RU"/>
        </w:rPr>
        <w:t>ПОЛОЖЕНИЕ О ТЕРРИТОРИАЛЬНОМ ПЛАНИРОВАНИИ</w:t>
      </w:r>
    </w:p>
    <w:p w14:paraId="53CE0266" w14:textId="77777777" w:rsidR="00147748" w:rsidRPr="00147748" w:rsidRDefault="00147748" w:rsidP="00691C98">
      <w:pPr>
        <w:pStyle w:val="a3"/>
        <w:spacing w:line="360" w:lineRule="exact"/>
        <w:ind w:left="0"/>
        <w:rPr>
          <w:lang w:val="ru-RU"/>
        </w:rPr>
      </w:pPr>
    </w:p>
    <w:p w14:paraId="213EDE65" w14:textId="77777777" w:rsidR="003458F8" w:rsidRPr="00147748" w:rsidRDefault="003458F8" w:rsidP="00691C98">
      <w:pPr>
        <w:spacing w:line="360" w:lineRule="exact"/>
        <w:rPr>
          <w:sz w:val="28"/>
          <w:szCs w:val="28"/>
          <w:lang w:val="ru-RU"/>
        </w:rPr>
      </w:pPr>
    </w:p>
    <w:p w14:paraId="03E68C48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27AFB821" w14:textId="298C9973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1B379C0A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3F69DB23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5B08ADB2" w14:textId="097C8440" w:rsid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08EA36A3" w14:textId="0ADDEF56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7F337EB2" w14:textId="6781F2A2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7F46218A" w14:textId="14B726C6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515741A3" w14:textId="1B7DDD8A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46A8AA02" w14:textId="4F8EF561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3A685E3C" w14:textId="18079CBB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77147777" w14:textId="7CD392B4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5BAFFC40" w14:textId="1390EE91" w:rsidR="007B2D6D" w:rsidRDefault="007B2D6D" w:rsidP="00691C98">
      <w:pPr>
        <w:spacing w:line="360" w:lineRule="exact"/>
        <w:rPr>
          <w:sz w:val="28"/>
          <w:szCs w:val="28"/>
          <w:lang w:val="ru-RU"/>
        </w:rPr>
      </w:pPr>
    </w:p>
    <w:p w14:paraId="3A1CFBC1" w14:textId="57F2A6E2" w:rsidR="007B2D6D" w:rsidRDefault="007B2D6D" w:rsidP="00691C98">
      <w:pPr>
        <w:spacing w:line="360" w:lineRule="exact"/>
        <w:rPr>
          <w:sz w:val="28"/>
          <w:szCs w:val="28"/>
          <w:lang w:val="ru-RU"/>
        </w:rPr>
      </w:pPr>
    </w:p>
    <w:p w14:paraId="12F90977" w14:textId="77777777" w:rsidR="007B2D6D" w:rsidRDefault="007B2D6D" w:rsidP="00691C98">
      <w:pPr>
        <w:spacing w:line="360" w:lineRule="exact"/>
        <w:rPr>
          <w:sz w:val="28"/>
          <w:szCs w:val="28"/>
          <w:lang w:val="ru-RU"/>
        </w:rPr>
      </w:pPr>
    </w:p>
    <w:p w14:paraId="1FECFC18" w14:textId="3A0ECCF1" w:rsidR="00D64246" w:rsidRPr="00147748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516EF12B" w14:textId="128E522A" w:rsidR="00687A9D" w:rsidRPr="0002019B" w:rsidRDefault="00147748" w:rsidP="00261264">
      <w:pPr>
        <w:spacing w:line="360" w:lineRule="exact"/>
        <w:jc w:val="center"/>
        <w:rPr>
          <w:sz w:val="28"/>
          <w:szCs w:val="28"/>
        </w:rPr>
      </w:pPr>
      <w:r w:rsidRPr="00147748">
        <w:rPr>
          <w:sz w:val="28"/>
          <w:szCs w:val="28"/>
          <w:lang w:val="ru-RU"/>
        </w:rPr>
        <w:t>202</w:t>
      </w:r>
      <w:r w:rsidR="007B2D6D">
        <w:rPr>
          <w:sz w:val="28"/>
          <w:szCs w:val="28"/>
          <w:lang w:val="ru-RU"/>
        </w:rPr>
        <w:t>5</w:t>
      </w:r>
    </w:p>
    <w:p w14:paraId="4C28324B" w14:textId="77777777" w:rsidR="00687A9D" w:rsidRDefault="00687A9D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14:paraId="327BFAAC" w14:textId="5BCFE41C" w:rsidR="00147748" w:rsidRPr="00855A12" w:rsidRDefault="00147748" w:rsidP="007D5009">
      <w:pPr>
        <w:spacing w:line="360" w:lineRule="exact"/>
        <w:jc w:val="center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lastRenderedPageBreak/>
        <w:t>СОДЕРЖАНИЕ</w:t>
      </w:r>
    </w:p>
    <w:p w14:paraId="639B1442" w14:textId="77777777" w:rsidR="0074721C" w:rsidRPr="00855A12" w:rsidRDefault="0074721C" w:rsidP="0074721C">
      <w:pPr>
        <w:spacing w:line="360" w:lineRule="exact"/>
        <w:jc w:val="both"/>
        <w:rPr>
          <w:sz w:val="28"/>
          <w:szCs w:val="28"/>
          <w:lang w:val="ru-RU"/>
        </w:rPr>
      </w:pPr>
    </w:p>
    <w:sdt>
      <w:sdtPr>
        <w:rPr>
          <w:sz w:val="28"/>
          <w:szCs w:val="28"/>
        </w:rPr>
        <w:id w:val="130673162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5FA97871" w14:textId="39E53CF0" w:rsidR="007865D1" w:rsidRPr="007865D1" w:rsidRDefault="003E3B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r w:rsidRPr="007865D1">
            <w:rPr>
              <w:sz w:val="28"/>
              <w:szCs w:val="28"/>
            </w:rPr>
            <w:fldChar w:fldCharType="begin"/>
          </w:r>
          <w:r w:rsidRPr="007865D1">
            <w:rPr>
              <w:sz w:val="28"/>
              <w:szCs w:val="28"/>
            </w:rPr>
            <w:instrText xml:space="preserve"> TOC \o "1-3" \h \z \u </w:instrText>
          </w:r>
          <w:r w:rsidRPr="007865D1">
            <w:rPr>
              <w:sz w:val="28"/>
              <w:szCs w:val="28"/>
            </w:rPr>
            <w:fldChar w:fldCharType="separate"/>
          </w:r>
          <w:hyperlink w:anchor="_Toc222221822" w:history="1">
            <w:r w:rsidR="007865D1" w:rsidRPr="007865D1">
              <w:rPr>
                <w:rStyle w:val="a7"/>
                <w:noProof/>
                <w:sz w:val="28"/>
                <w:szCs w:val="28"/>
                <w:lang w:val="ru-RU"/>
              </w:rPr>
              <w:t>ВВЕДЕНИЕ</w:t>
            </w:r>
            <w:r w:rsidR="007865D1" w:rsidRPr="007865D1">
              <w:rPr>
                <w:noProof/>
                <w:webHidden/>
                <w:sz w:val="28"/>
                <w:szCs w:val="28"/>
              </w:rPr>
              <w:tab/>
            </w:r>
            <w:r w:rsidR="007865D1" w:rsidRPr="007865D1">
              <w:rPr>
                <w:noProof/>
                <w:webHidden/>
                <w:sz w:val="28"/>
                <w:szCs w:val="28"/>
              </w:rPr>
              <w:fldChar w:fldCharType="begin"/>
            </w:r>
            <w:r w:rsidR="007865D1" w:rsidRPr="007865D1">
              <w:rPr>
                <w:noProof/>
                <w:webHidden/>
                <w:sz w:val="28"/>
                <w:szCs w:val="28"/>
              </w:rPr>
              <w:instrText xml:space="preserve"> PAGEREF _Toc222221822 \h </w:instrText>
            </w:r>
            <w:r w:rsidR="007865D1" w:rsidRPr="007865D1">
              <w:rPr>
                <w:noProof/>
                <w:webHidden/>
                <w:sz w:val="28"/>
                <w:szCs w:val="28"/>
              </w:rPr>
            </w:r>
            <w:r w:rsidR="007865D1" w:rsidRPr="007865D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865D1" w:rsidRPr="007865D1">
              <w:rPr>
                <w:noProof/>
                <w:webHidden/>
                <w:sz w:val="28"/>
                <w:szCs w:val="28"/>
              </w:rPr>
              <w:t>3</w:t>
            </w:r>
            <w:r w:rsidR="007865D1" w:rsidRPr="007865D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37E6B89" w14:textId="653B9AB5" w:rsidR="007865D1" w:rsidRPr="007865D1" w:rsidRDefault="000F6C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22221823" w:history="1">
            <w:r w:rsidR="007865D1" w:rsidRPr="007865D1">
              <w:rPr>
                <w:rStyle w:val="a7"/>
                <w:noProof/>
                <w:sz w:val="28"/>
                <w:szCs w:val="28"/>
                <w:lang w:val="ru-RU"/>
              </w:rPr>
              <w:t xml:space="preserve">1. СВЕДЕНИЯ О ВИДАХ, НАЗНАЧЕНИИ И НАИМЕНОВАНИЯХ ПЛАНИРУЕМЫХ ДЛЯ РАЗМЕЩЕНИЯ ОБЪЕКТОВ МЕСТНОГО ЗНАЧЕНИЯ, ИХ ОСНОВНЫЕ ХАРАКТЕРИСТИКИ, ИХ МЕСТОПОЛОЖЕНИЕ, </w:t>
            </w:r>
            <w:r w:rsidR="007865D1" w:rsidRPr="007865D1">
              <w:rPr>
                <w:rStyle w:val="a7"/>
                <w:noProof/>
                <w:sz w:val="28"/>
                <w:szCs w:val="28"/>
                <w:lang w:val="ru-RU" w:eastAsia="ru-RU"/>
              </w:rPr>
              <w:t>А ТАКЖЕ ХАРАКТЕРИСТИКИ ЗОН С ОСОБЫМИ УСЛОВИЯМИ ИСПОЛЬЗОВАНИЯ ТЕРРИТОРИЙ</w:t>
            </w:r>
            <w:r w:rsidR="007865D1" w:rsidRPr="007865D1">
              <w:rPr>
                <w:noProof/>
                <w:webHidden/>
                <w:sz w:val="28"/>
                <w:szCs w:val="28"/>
              </w:rPr>
              <w:tab/>
            </w:r>
            <w:r w:rsidR="007865D1" w:rsidRPr="007865D1">
              <w:rPr>
                <w:noProof/>
                <w:webHidden/>
                <w:sz w:val="28"/>
                <w:szCs w:val="28"/>
              </w:rPr>
              <w:fldChar w:fldCharType="begin"/>
            </w:r>
            <w:r w:rsidR="007865D1" w:rsidRPr="007865D1">
              <w:rPr>
                <w:noProof/>
                <w:webHidden/>
                <w:sz w:val="28"/>
                <w:szCs w:val="28"/>
              </w:rPr>
              <w:instrText xml:space="preserve"> PAGEREF _Toc222221823 \h </w:instrText>
            </w:r>
            <w:r w:rsidR="007865D1" w:rsidRPr="007865D1">
              <w:rPr>
                <w:noProof/>
                <w:webHidden/>
                <w:sz w:val="28"/>
                <w:szCs w:val="28"/>
              </w:rPr>
            </w:r>
            <w:r w:rsidR="007865D1" w:rsidRPr="007865D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865D1" w:rsidRPr="007865D1">
              <w:rPr>
                <w:noProof/>
                <w:webHidden/>
                <w:sz w:val="28"/>
                <w:szCs w:val="28"/>
              </w:rPr>
              <w:t>4</w:t>
            </w:r>
            <w:r w:rsidR="007865D1" w:rsidRPr="007865D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3F00A23" w14:textId="7622A267" w:rsidR="007865D1" w:rsidRPr="007865D1" w:rsidRDefault="000F6C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22221824" w:history="1">
            <w:r w:rsidR="007865D1" w:rsidRPr="007865D1">
              <w:rPr>
                <w:rStyle w:val="a7"/>
                <w:noProof/>
                <w:sz w:val="28"/>
                <w:szCs w:val="28"/>
                <w:lang w:val="ru-RU"/>
              </w:rPr>
              <w:t>2. ПАРАМЕТРЫ ФУНКЦИОНАЛЬНЫХ ЗОН, А ТАКЖЕ СВЕДЕНИЯ О ПЛАНИРУЕМЫХ ДЛЯ РАЗМЕЩЕНИЯ В НИХ ОБЪЕКТАХ ФЕДЕРАЛЬНОГО ЗНАЧЕНИЯ, ОБЪЕКТАХ РЕГИОНАЛЬНОГО ЗНАЧЕНИЯ, ОБЪЕКТАХ МЕСТНОГО ЗНАЧЕНИЯ, ЗА ИСКЛЮЧЕНИЕМ ЛИНЕЙНЫХ ОБЪЕКТОВ</w:t>
            </w:r>
            <w:r w:rsidR="007865D1" w:rsidRPr="007865D1">
              <w:rPr>
                <w:noProof/>
                <w:webHidden/>
                <w:sz w:val="28"/>
                <w:szCs w:val="28"/>
              </w:rPr>
              <w:tab/>
            </w:r>
            <w:r w:rsidR="007865D1" w:rsidRPr="007865D1">
              <w:rPr>
                <w:noProof/>
                <w:webHidden/>
                <w:sz w:val="28"/>
                <w:szCs w:val="28"/>
              </w:rPr>
              <w:fldChar w:fldCharType="begin"/>
            </w:r>
            <w:r w:rsidR="007865D1" w:rsidRPr="007865D1">
              <w:rPr>
                <w:noProof/>
                <w:webHidden/>
                <w:sz w:val="28"/>
                <w:szCs w:val="28"/>
              </w:rPr>
              <w:instrText xml:space="preserve"> PAGEREF _Toc222221824 \h </w:instrText>
            </w:r>
            <w:r w:rsidR="007865D1" w:rsidRPr="007865D1">
              <w:rPr>
                <w:noProof/>
                <w:webHidden/>
                <w:sz w:val="28"/>
                <w:szCs w:val="28"/>
              </w:rPr>
            </w:r>
            <w:r w:rsidR="007865D1" w:rsidRPr="007865D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865D1" w:rsidRPr="007865D1">
              <w:rPr>
                <w:noProof/>
                <w:webHidden/>
                <w:sz w:val="28"/>
                <w:szCs w:val="28"/>
              </w:rPr>
              <w:t>6</w:t>
            </w:r>
            <w:r w:rsidR="007865D1" w:rsidRPr="007865D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AC1B05D" w14:textId="68EA815C" w:rsidR="007865D1" w:rsidRPr="007865D1" w:rsidRDefault="000F6CC7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22221825" w:history="1">
            <w:r w:rsidR="007865D1" w:rsidRPr="007865D1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 xml:space="preserve">2.1. </w:t>
            </w:r>
            <w:r w:rsidR="007865D1" w:rsidRPr="007865D1">
              <w:rPr>
                <w:rStyle w:val="a7"/>
                <w:rFonts w:ascii="Times New Roman" w:hAnsi="Times New Roman"/>
                <w:noProof/>
                <w:sz w:val="28"/>
                <w:szCs w:val="28"/>
                <w:lang w:eastAsia="ar-SA"/>
              </w:rPr>
              <w:t>Параметры функциональных зон</w:t>
            </w:r>
            <w:r w:rsidR="007865D1" w:rsidRPr="007865D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865D1" w:rsidRPr="007865D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865D1" w:rsidRPr="007865D1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_Toc222221825 \h </w:instrText>
            </w:r>
            <w:r w:rsidR="007865D1" w:rsidRPr="007865D1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865D1" w:rsidRPr="007865D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7865D1" w:rsidRPr="007865D1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</w:t>
            </w:r>
            <w:r w:rsidR="007865D1" w:rsidRPr="007865D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397BCDA" w14:textId="50E9C5F3" w:rsidR="007865D1" w:rsidRPr="007865D1" w:rsidRDefault="000F6CC7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22221826" w:history="1">
            <w:r w:rsidR="007865D1" w:rsidRPr="007865D1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2.2.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    </w:r>
            <w:r w:rsidR="007865D1" w:rsidRPr="007865D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865D1" w:rsidRPr="007865D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865D1" w:rsidRPr="007865D1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_Toc222221826 \h </w:instrText>
            </w:r>
            <w:r w:rsidR="007865D1" w:rsidRPr="007865D1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865D1" w:rsidRPr="007865D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7865D1" w:rsidRPr="007865D1">
              <w:rPr>
                <w:rFonts w:ascii="Times New Roman" w:hAnsi="Times New Roman"/>
                <w:noProof/>
                <w:webHidden/>
                <w:sz w:val="28"/>
                <w:szCs w:val="28"/>
              </w:rPr>
              <w:t>7</w:t>
            </w:r>
            <w:r w:rsidR="007865D1" w:rsidRPr="007865D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F349B3C" w14:textId="056B96C8" w:rsidR="007865D1" w:rsidRPr="007865D1" w:rsidRDefault="000F6C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22221827" w:history="1">
            <w:r w:rsidR="007865D1" w:rsidRPr="007865D1">
              <w:rPr>
                <w:rStyle w:val="a7"/>
                <w:noProof/>
                <w:sz w:val="28"/>
                <w:szCs w:val="28"/>
                <w:lang w:val="ru-RU"/>
              </w:rPr>
              <w:t>3. СОСТАВ КАРТОГРАФИЧЕСКИХ МАТЕРИАЛОВ</w:t>
            </w:r>
            <w:r w:rsidR="007865D1" w:rsidRPr="007865D1">
              <w:rPr>
                <w:noProof/>
                <w:webHidden/>
                <w:sz w:val="28"/>
                <w:szCs w:val="28"/>
              </w:rPr>
              <w:tab/>
            </w:r>
            <w:r w:rsidR="007865D1" w:rsidRPr="007865D1">
              <w:rPr>
                <w:noProof/>
                <w:webHidden/>
                <w:sz w:val="28"/>
                <w:szCs w:val="28"/>
              </w:rPr>
              <w:fldChar w:fldCharType="begin"/>
            </w:r>
            <w:r w:rsidR="007865D1" w:rsidRPr="007865D1">
              <w:rPr>
                <w:noProof/>
                <w:webHidden/>
                <w:sz w:val="28"/>
                <w:szCs w:val="28"/>
              </w:rPr>
              <w:instrText xml:space="preserve"> PAGEREF _Toc222221827 \h </w:instrText>
            </w:r>
            <w:r w:rsidR="007865D1" w:rsidRPr="007865D1">
              <w:rPr>
                <w:noProof/>
                <w:webHidden/>
                <w:sz w:val="28"/>
                <w:szCs w:val="28"/>
              </w:rPr>
            </w:r>
            <w:r w:rsidR="007865D1" w:rsidRPr="007865D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865D1" w:rsidRPr="007865D1">
              <w:rPr>
                <w:noProof/>
                <w:webHidden/>
                <w:sz w:val="28"/>
                <w:szCs w:val="28"/>
              </w:rPr>
              <w:t>9</w:t>
            </w:r>
            <w:r w:rsidR="007865D1" w:rsidRPr="007865D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0D3F973" w14:textId="6C3EFD2A" w:rsidR="007865D1" w:rsidRDefault="003E3B0A" w:rsidP="007865D1">
          <w:pPr>
            <w:spacing w:line="360" w:lineRule="exact"/>
            <w:jc w:val="both"/>
            <w:rPr>
              <w:bCs/>
              <w:sz w:val="28"/>
              <w:szCs w:val="28"/>
            </w:rPr>
          </w:pPr>
          <w:r w:rsidRPr="007865D1">
            <w:rPr>
              <w:bCs/>
              <w:sz w:val="28"/>
              <w:szCs w:val="28"/>
            </w:rPr>
            <w:fldChar w:fldCharType="end"/>
          </w:r>
        </w:p>
      </w:sdtContent>
    </w:sdt>
    <w:p w14:paraId="4D2DA1BF" w14:textId="45148F8D" w:rsidR="003E3B0A" w:rsidRPr="007865D1" w:rsidRDefault="003E3B0A" w:rsidP="007865D1">
      <w:pPr>
        <w:spacing w:line="360" w:lineRule="exact"/>
        <w:jc w:val="both"/>
        <w:rPr>
          <w:sz w:val="28"/>
          <w:szCs w:val="28"/>
        </w:rPr>
      </w:pPr>
      <w:r w:rsidRPr="00855A12">
        <w:rPr>
          <w:sz w:val="28"/>
          <w:szCs w:val="28"/>
          <w:lang w:val="ru-RU"/>
        </w:rPr>
        <w:br w:type="page"/>
      </w:r>
    </w:p>
    <w:p w14:paraId="6AA2E810" w14:textId="77777777" w:rsidR="00147748" w:rsidRPr="00855A12" w:rsidRDefault="00147748" w:rsidP="0074721C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" w:name="_Toc107306560"/>
      <w:bookmarkStart w:id="2" w:name="_Toc222221822"/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ВВЕДЕНИЕ</w:t>
      </w:r>
      <w:bookmarkEnd w:id="1"/>
      <w:bookmarkEnd w:id="2"/>
    </w:p>
    <w:p w14:paraId="06AD9930" w14:textId="77777777" w:rsidR="00147748" w:rsidRPr="00855A12" w:rsidRDefault="00147748" w:rsidP="0074721C">
      <w:pPr>
        <w:spacing w:line="360" w:lineRule="exact"/>
        <w:rPr>
          <w:sz w:val="28"/>
          <w:szCs w:val="28"/>
          <w:lang w:val="ru-RU"/>
        </w:rPr>
      </w:pPr>
    </w:p>
    <w:p w14:paraId="2EFA5A47" w14:textId="77777777" w:rsidR="00D36A12" w:rsidRPr="00D36A12" w:rsidRDefault="00D36A12" w:rsidP="00D36A1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tLeast"/>
        <w:ind w:firstLine="709"/>
        <w:jc w:val="both"/>
        <w:rPr>
          <w:color w:val="000000"/>
          <w:sz w:val="28"/>
          <w:lang w:val="ru-RU"/>
        </w:rPr>
      </w:pPr>
      <w:r w:rsidRPr="00D36A12">
        <w:rPr>
          <w:color w:val="000000"/>
          <w:sz w:val="28"/>
          <w:lang w:val="ru-RU"/>
        </w:rPr>
        <w:t xml:space="preserve">Генеральный план Пермского муниципального округа Пермского края применительно к населенному пункту с. Лобаново (далее – Генеральный план) подготовлен на основании приказа Министерства по управлению имуществом и градостроительной деятельности Пермского края от 30 октября 2025 г. </w:t>
      </w:r>
      <w:r w:rsidRPr="00D36A12">
        <w:rPr>
          <w:color w:val="000000"/>
          <w:sz w:val="28"/>
          <w:lang w:val="ru-RU"/>
        </w:rPr>
        <w:br/>
        <w:t>№ 31-02-1-4-3143.</w:t>
      </w:r>
    </w:p>
    <w:p w14:paraId="64F91B88" w14:textId="46F8A433" w:rsidR="00147748" w:rsidRPr="00855A12" w:rsidRDefault="00147748" w:rsidP="0074721C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t xml:space="preserve">В соответствии с частью 9 статьи 23 </w:t>
      </w:r>
      <w:r w:rsidR="00C7312A" w:rsidRPr="00855A12">
        <w:rPr>
          <w:sz w:val="28"/>
          <w:szCs w:val="28"/>
          <w:lang w:val="ru-RU"/>
        </w:rPr>
        <w:t>Градостроительного кодекса Российской Федерации</w:t>
      </w:r>
      <w:r w:rsidR="00C7312A" w:rsidRPr="00855A12" w:rsidDel="00C7312A">
        <w:rPr>
          <w:sz w:val="28"/>
          <w:szCs w:val="28"/>
          <w:lang w:val="ru-RU"/>
        </w:rPr>
        <w:t xml:space="preserve"> </w:t>
      </w:r>
      <w:r w:rsidR="00C7312A" w:rsidRPr="00855A12">
        <w:rPr>
          <w:sz w:val="28"/>
          <w:szCs w:val="28"/>
          <w:lang w:val="ru-RU"/>
        </w:rPr>
        <w:t>и частью</w:t>
      </w:r>
      <w:r w:rsidR="00C74F2B" w:rsidRPr="00855A12">
        <w:rPr>
          <w:sz w:val="28"/>
          <w:szCs w:val="28"/>
          <w:lang w:val="ru-RU"/>
        </w:rPr>
        <w:t xml:space="preserve"> 4 статьи 12.1 З</w:t>
      </w:r>
      <w:r w:rsidR="00C7312A" w:rsidRPr="00855A12">
        <w:rPr>
          <w:sz w:val="28"/>
          <w:szCs w:val="28"/>
          <w:lang w:val="ru-RU"/>
        </w:rPr>
        <w:t>ако</w:t>
      </w:r>
      <w:r w:rsidR="001D15D1" w:rsidRPr="00855A12">
        <w:rPr>
          <w:sz w:val="28"/>
          <w:szCs w:val="28"/>
          <w:lang w:val="ru-RU"/>
        </w:rPr>
        <w:t>на Пермского края</w:t>
      </w:r>
      <w:r w:rsidR="00E645E0">
        <w:rPr>
          <w:sz w:val="28"/>
          <w:szCs w:val="28"/>
          <w:lang w:val="ru-RU"/>
        </w:rPr>
        <w:br/>
      </w:r>
      <w:r w:rsidR="001D15D1" w:rsidRPr="00855A12">
        <w:rPr>
          <w:sz w:val="28"/>
          <w:szCs w:val="28"/>
          <w:lang w:val="ru-RU"/>
        </w:rPr>
        <w:t>от</w:t>
      </w:r>
      <w:r w:rsidR="00156958">
        <w:rPr>
          <w:sz w:val="28"/>
          <w:szCs w:val="28"/>
          <w:lang w:val="ru-RU"/>
        </w:rPr>
        <w:t xml:space="preserve"> </w:t>
      </w:r>
      <w:r w:rsidR="001D15D1" w:rsidRPr="00855A12">
        <w:rPr>
          <w:sz w:val="28"/>
          <w:szCs w:val="28"/>
          <w:lang w:val="ru-RU"/>
        </w:rPr>
        <w:t>14</w:t>
      </w:r>
      <w:r w:rsidR="00156958">
        <w:rPr>
          <w:sz w:val="28"/>
          <w:szCs w:val="28"/>
          <w:lang w:val="ru-RU"/>
        </w:rPr>
        <w:t xml:space="preserve"> сентября </w:t>
      </w:r>
      <w:r w:rsidR="001D15D1" w:rsidRPr="00855A12">
        <w:rPr>
          <w:sz w:val="28"/>
          <w:szCs w:val="28"/>
          <w:lang w:val="ru-RU"/>
        </w:rPr>
        <w:t>2011</w:t>
      </w:r>
      <w:r w:rsidR="00156958">
        <w:rPr>
          <w:sz w:val="28"/>
          <w:szCs w:val="28"/>
          <w:lang w:val="ru-RU"/>
        </w:rPr>
        <w:t xml:space="preserve"> г.</w:t>
      </w:r>
      <w:r w:rsidR="00C7312A" w:rsidRPr="00855A12">
        <w:rPr>
          <w:sz w:val="28"/>
          <w:szCs w:val="28"/>
          <w:lang w:val="ru-RU"/>
        </w:rPr>
        <w:t xml:space="preserve"> № 805-ПК «О</w:t>
      </w:r>
      <w:r w:rsidR="008549FD">
        <w:rPr>
          <w:sz w:val="28"/>
          <w:szCs w:val="28"/>
          <w:lang w:val="ru-RU"/>
        </w:rPr>
        <w:t xml:space="preserve"> </w:t>
      </w:r>
      <w:r w:rsidR="00C7312A" w:rsidRPr="00855A12">
        <w:rPr>
          <w:sz w:val="28"/>
          <w:szCs w:val="28"/>
          <w:lang w:val="ru-RU"/>
        </w:rPr>
        <w:t>градостроительной деятельности</w:t>
      </w:r>
      <w:r w:rsidR="00E645E0">
        <w:rPr>
          <w:sz w:val="28"/>
          <w:szCs w:val="28"/>
          <w:lang w:val="ru-RU"/>
        </w:rPr>
        <w:br/>
      </w:r>
      <w:r w:rsidR="00C7312A" w:rsidRPr="00855A12">
        <w:rPr>
          <w:sz w:val="28"/>
          <w:szCs w:val="28"/>
          <w:lang w:val="ru-RU"/>
        </w:rPr>
        <w:t xml:space="preserve">в Пермском крае» </w:t>
      </w:r>
      <w:r w:rsidR="00625077">
        <w:rPr>
          <w:sz w:val="28"/>
          <w:szCs w:val="28"/>
          <w:lang w:val="ru-RU"/>
        </w:rPr>
        <w:t xml:space="preserve">подготовка </w:t>
      </w:r>
      <w:r w:rsidR="00625077" w:rsidRPr="00625077">
        <w:rPr>
          <w:sz w:val="28"/>
          <w:szCs w:val="28"/>
          <w:lang w:val="ru-RU"/>
        </w:rPr>
        <w:t>генерального плана поселения, муниципального, городского округа может осуществляться применительно</w:t>
      </w:r>
      <w:r w:rsidR="00E645E0">
        <w:rPr>
          <w:sz w:val="28"/>
          <w:szCs w:val="28"/>
          <w:lang w:val="ru-RU"/>
        </w:rPr>
        <w:br/>
      </w:r>
      <w:r w:rsidR="00625077" w:rsidRPr="00625077">
        <w:rPr>
          <w:sz w:val="28"/>
          <w:szCs w:val="28"/>
          <w:lang w:val="ru-RU"/>
        </w:rPr>
        <w:t>к отдельным населенным пунктам, входящим в состав поселения, муниципального, городского округа, территориям поселения, муниципального, городского округа за границами населенных пунктов</w:t>
      </w:r>
      <w:r w:rsidR="00E645E0">
        <w:rPr>
          <w:sz w:val="28"/>
          <w:szCs w:val="28"/>
          <w:lang w:val="ru-RU"/>
        </w:rPr>
        <w:br/>
      </w:r>
      <w:r w:rsidR="00625077" w:rsidRPr="00625077">
        <w:rPr>
          <w:sz w:val="28"/>
          <w:szCs w:val="28"/>
          <w:lang w:val="ru-RU"/>
        </w:rPr>
        <w:t>без последующего внесения в генеральный план изменений, относящихся</w:t>
      </w:r>
      <w:r w:rsidR="00E645E0">
        <w:rPr>
          <w:sz w:val="28"/>
          <w:szCs w:val="28"/>
          <w:lang w:val="ru-RU"/>
        </w:rPr>
        <w:br/>
      </w:r>
      <w:r w:rsidR="00625077" w:rsidRPr="00625077">
        <w:rPr>
          <w:sz w:val="28"/>
          <w:szCs w:val="28"/>
          <w:lang w:val="ru-RU"/>
        </w:rPr>
        <w:t>к другим частям территорий поселения, муниципального, городского округа</w:t>
      </w:r>
      <w:r w:rsidR="00156958">
        <w:rPr>
          <w:sz w:val="28"/>
          <w:szCs w:val="28"/>
          <w:lang w:val="ru-RU"/>
        </w:rPr>
        <w:t>.</w:t>
      </w:r>
    </w:p>
    <w:p w14:paraId="3C446F7B" w14:textId="6B97D72F" w:rsidR="00C7312A" w:rsidRPr="00855A12" w:rsidRDefault="00C7312A" w:rsidP="0074721C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t xml:space="preserve">Состав документов Генерального плана </w:t>
      </w:r>
      <w:r w:rsidR="00DF28BD" w:rsidRPr="00855A12">
        <w:rPr>
          <w:sz w:val="28"/>
          <w:szCs w:val="28"/>
          <w:lang w:val="ru-RU"/>
        </w:rPr>
        <w:t>выполнен</w:t>
      </w:r>
      <w:r w:rsidR="005E599C">
        <w:rPr>
          <w:sz w:val="28"/>
          <w:szCs w:val="28"/>
          <w:lang w:val="ru-RU"/>
        </w:rPr>
        <w:t xml:space="preserve"> в соответствии со</w:t>
      </w:r>
      <w:r w:rsidR="007D7652">
        <w:rPr>
          <w:sz w:val="28"/>
          <w:szCs w:val="28"/>
          <w:lang w:val="ru-RU"/>
        </w:rPr>
        <w:t> </w:t>
      </w:r>
      <w:r w:rsidRPr="00855A12">
        <w:rPr>
          <w:sz w:val="28"/>
          <w:szCs w:val="28"/>
          <w:lang w:val="ru-RU"/>
        </w:rPr>
        <w:t xml:space="preserve">статьей 23 Градостроительного кодекса Российской Федерации. </w:t>
      </w:r>
    </w:p>
    <w:p w14:paraId="28758785" w14:textId="77777777" w:rsidR="000F5FFF" w:rsidRPr="00855A12" w:rsidRDefault="000F5FFF" w:rsidP="0074721C">
      <w:pPr>
        <w:widowControl/>
        <w:autoSpaceDE/>
        <w:autoSpaceDN/>
        <w:spacing w:line="360" w:lineRule="exact"/>
        <w:rPr>
          <w:sz w:val="28"/>
          <w:szCs w:val="28"/>
          <w:lang w:val="ru-RU"/>
        </w:rPr>
      </w:pPr>
    </w:p>
    <w:p w14:paraId="3FDCB7E2" w14:textId="77777777" w:rsidR="00567210" w:rsidRPr="00855A12" w:rsidRDefault="00567210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br w:type="page"/>
      </w:r>
    </w:p>
    <w:p w14:paraId="34EA3105" w14:textId="77777777" w:rsidR="00AB0EF3" w:rsidRDefault="00AB0EF3" w:rsidP="0074721C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sectPr w:rsidR="00AB0EF3" w:rsidSect="00691C98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bookmarkStart w:id="3" w:name="_Toc107306561"/>
    </w:p>
    <w:p w14:paraId="11872648" w14:textId="6E76B92A" w:rsidR="000F5FFF" w:rsidRPr="00855A12" w:rsidRDefault="000F5FFF" w:rsidP="0074721C">
      <w:pPr>
        <w:pStyle w:val="1"/>
        <w:spacing w:before="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</w:pPr>
      <w:bookmarkStart w:id="4" w:name="_Toc222221823"/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1. СВЕДЕНИЯ О ВИДАХ, НАЗНАЧЕНИИ И НАИМЕНОВАНИЯХ ПЛАНИРУЕМЫХ ДЛЯ РАЗМЕЩЕНИЯ ОБЪЕКТОВ МЕСТНОГО ЗНАЧЕНИЯ</w:t>
      </w:r>
      <w:r w:rsidR="00C7312A"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,</w:t>
      </w:r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ИХ ОСНОВНЫЕ ХАРАКТЕРИСТИКИ, ИХ</w:t>
      </w:r>
      <w:r w:rsidR="005E599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МЕСТОПОЛОЖЕНИЕ, </w:t>
      </w:r>
      <w:r w:rsidR="00117739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А </w:t>
      </w:r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ТАКЖЕ ХАРАКТЕРИСТИКИ ЗОН С</w:t>
      </w:r>
      <w:r w:rsidR="005E599C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 </w:t>
      </w:r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ОСОБЫМИ УСЛОВИЯМИ ИСПОЛЬЗОВАНИЯ ТЕРРИТОРИЙ</w:t>
      </w:r>
      <w:bookmarkEnd w:id="4"/>
    </w:p>
    <w:p w14:paraId="2ABEAF16" w14:textId="77777777" w:rsidR="00CF010F" w:rsidRDefault="00CF010F" w:rsidP="00CF010F">
      <w:pPr>
        <w:spacing w:line="360" w:lineRule="exact"/>
        <w:jc w:val="right"/>
        <w:rPr>
          <w:sz w:val="28"/>
          <w:szCs w:val="28"/>
          <w:lang w:val="ru-RU"/>
        </w:rPr>
      </w:pPr>
    </w:p>
    <w:p w14:paraId="08D44F15" w14:textId="5449B557" w:rsidR="000F5FFF" w:rsidRPr="00855A12" w:rsidRDefault="00CF010F" w:rsidP="00CF010F">
      <w:pPr>
        <w:spacing w:line="360" w:lineRule="exact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Таблица 1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935"/>
        <w:gridCol w:w="1924"/>
        <w:gridCol w:w="1162"/>
        <w:gridCol w:w="1852"/>
        <w:gridCol w:w="2126"/>
        <w:gridCol w:w="1983"/>
        <w:gridCol w:w="1590"/>
        <w:gridCol w:w="1270"/>
        <w:gridCol w:w="1718"/>
      </w:tblGrid>
      <w:tr w:rsidR="003532CF" w:rsidRPr="00F861E3" w14:paraId="1E0422DE" w14:textId="77777777" w:rsidTr="00C23F1E">
        <w:trPr>
          <w:trHeight w:val="20"/>
        </w:trPr>
        <w:tc>
          <w:tcPr>
            <w:tcW w:w="321" w:type="pct"/>
            <w:vAlign w:val="center"/>
          </w:tcPr>
          <w:p w14:paraId="39104F08" w14:textId="0FE8A2E1" w:rsidR="00AB0EF3" w:rsidRPr="009D46F4" w:rsidRDefault="00AB0EF3" w:rsidP="009D46F4">
            <w:pPr>
              <w:jc w:val="center"/>
              <w:rPr>
                <w:rFonts w:eastAsia="TimesNewRomanPSMT"/>
                <w:b/>
                <w:color w:val="000000"/>
                <w:sz w:val="20"/>
                <w:szCs w:val="20"/>
                <w:lang w:val="ru-RU"/>
              </w:rPr>
            </w:pPr>
            <w:r w:rsidRPr="009D46F4">
              <w:rPr>
                <w:b/>
                <w:sz w:val="20"/>
                <w:szCs w:val="20"/>
              </w:rPr>
              <w:t xml:space="preserve">№ </w:t>
            </w:r>
            <w:r w:rsidR="00F4516C" w:rsidRPr="009D46F4">
              <w:rPr>
                <w:b/>
                <w:sz w:val="20"/>
                <w:szCs w:val="20"/>
                <w:lang w:val="ru-RU"/>
              </w:rPr>
              <w:t>объекта</w:t>
            </w:r>
          </w:p>
        </w:tc>
        <w:tc>
          <w:tcPr>
            <w:tcW w:w="661" w:type="pct"/>
            <w:vAlign w:val="center"/>
          </w:tcPr>
          <w:p w14:paraId="41B4B7F4" w14:textId="51505EE4" w:rsidR="00AB0EF3" w:rsidRPr="009D46F4" w:rsidRDefault="00AB0EF3" w:rsidP="009D46F4">
            <w:pPr>
              <w:jc w:val="center"/>
              <w:rPr>
                <w:rFonts w:eastAsia="TimesNewRomanPSMT"/>
                <w:b/>
                <w:color w:val="000000"/>
                <w:sz w:val="20"/>
                <w:szCs w:val="20"/>
              </w:rPr>
            </w:pPr>
            <w:proofErr w:type="spellStart"/>
            <w:r w:rsidRPr="009D46F4">
              <w:rPr>
                <w:b/>
                <w:bCs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9D46F4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46F4">
              <w:rPr>
                <w:b/>
                <w:bCs/>
                <w:color w:val="000000"/>
                <w:sz w:val="20"/>
                <w:szCs w:val="20"/>
              </w:rPr>
              <w:t>объекта</w:t>
            </w:r>
            <w:proofErr w:type="spellEnd"/>
          </w:p>
        </w:tc>
        <w:tc>
          <w:tcPr>
            <w:tcW w:w="399" w:type="pct"/>
            <w:vAlign w:val="center"/>
          </w:tcPr>
          <w:p w14:paraId="4D01E182" w14:textId="13553622" w:rsidR="00AB0EF3" w:rsidRPr="009D46F4" w:rsidRDefault="00AB0EF3" w:rsidP="009D46F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D46F4">
              <w:rPr>
                <w:b/>
                <w:bCs/>
                <w:color w:val="000000"/>
                <w:sz w:val="20"/>
                <w:szCs w:val="20"/>
              </w:rPr>
              <w:t>Код</w:t>
            </w:r>
            <w:proofErr w:type="spellEnd"/>
            <w:r w:rsidRPr="009D46F4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46F4">
              <w:rPr>
                <w:b/>
                <w:bCs/>
                <w:color w:val="000000"/>
                <w:sz w:val="20"/>
                <w:szCs w:val="20"/>
              </w:rPr>
              <w:t>объекта</w:t>
            </w:r>
            <w:proofErr w:type="spellEnd"/>
          </w:p>
        </w:tc>
        <w:tc>
          <w:tcPr>
            <w:tcW w:w="636" w:type="pct"/>
            <w:vAlign w:val="center"/>
          </w:tcPr>
          <w:p w14:paraId="5C351835" w14:textId="470A8002" w:rsidR="00AB0EF3" w:rsidRPr="009D46F4" w:rsidRDefault="00AB0EF3" w:rsidP="009D46F4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9D46F4">
              <w:rPr>
                <w:b/>
                <w:bCs/>
                <w:color w:val="000000"/>
                <w:sz w:val="20"/>
                <w:szCs w:val="20"/>
              </w:rPr>
              <w:t>Назначение</w:t>
            </w:r>
            <w:proofErr w:type="spellEnd"/>
            <w:r w:rsidRPr="009D46F4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46F4">
              <w:rPr>
                <w:b/>
                <w:bCs/>
                <w:color w:val="000000"/>
                <w:sz w:val="20"/>
                <w:szCs w:val="20"/>
              </w:rPr>
              <w:t>объекта</w:t>
            </w:r>
            <w:proofErr w:type="spellEnd"/>
          </w:p>
        </w:tc>
        <w:tc>
          <w:tcPr>
            <w:tcW w:w="730" w:type="pct"/>
            <w:vAlign w:val="center"/>
          </w:tcPr>
          <w:p w14:paraId="7BEE9D3D" w14:textId="78DD9567" w:rsidR="00AB0EF3" w:rsidRPr="009D46F4" w:rsidRDefault="00AB0EF3" w:rsidP="009D46F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D46F4">
              <w:rPr>
                <w:b/>
                <w:bCs/>
                <w:color w:val="000000"/>
                <w:sz w:val="20"/>
                <w:szCs w:val="20"/>
              </w:rPr>
              <w:t>Основные</w:t>
            </w:r>
            <w:proofErr w:type="spellEnd"/>
            <w:r w:rsidRPr="009D46F4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46F4">
              <w:rPr>
                <w:b/>
                <w:bCs/>
                <w:color w:val="000000"/>
                <w:sz w:val="20"/>
                <w:szCs w:val="20"/>
              </w:rPr>
              <w:t>характеристики</w:t>
            </w:r>
            <w:proofErr w:type="spellEnd"/>
          </w:p>
        </w:tc>
        <w:tc>
          <w:tcPr>
            <w:tcW w:w="681" w:type="pct"/>
            <w:vAlign w:val="center"/>
          </w:tcPr>
          <w:p w14:paraId="0C133442" w14:textId="67B997F6" w:rsidR="00AB0EF3" w:rsidRPr="009D46F4" w:rsidRDefault="00AB0EF3" w:rsidP="009D46F4">
            <w:pPr>
              <w:jc w:val="center"/>
              <w:rPr>
                <w:rFonts w:eastAsia="TimesNewRomanPSMT"/>
                <w:b/>
                <w:color w:val="000000"/>
                <w:sz w:val="20"/>
                <w:szCs w:val="20"/>
                <w:lang w:val="ru-RU"/>
              </w:rPr>
            </w:pPr>
            <w:proofErr w:type="spellStart"/>
            <w:r w:rsidRPr="009D46F4">
              <w:rPr>
                <w:b/>
                <w:bCs/>
                <w:color w:val="000000"/>
                <w:sz w:val="20"/>
                <w:szCs w:val="20"/>
              </w:rPr>
              <w:t>Местоположение</w:t>
            </w:r>
            <w:proofErr w:type="spellEnd"/>
          </w:p>
        </w:tc>
        <w:tc>
          <w:tcPr>
            <w:tcW w:w="546" w:type="pct"/>
            <w:vAlign w:val="center"/>
          </w:tcPr>
          <w:p w14:paraId="57C88EA2" w14:textId="5607A8D5" w:rsidR="00AB0EF3" w:rsidRPr="009D46F4" w:rsidRDefault="00AB0EF3" w:rsidP="009D46F4">
            <w:pPr>
              <w:jc w:val="center"/>
              <w:rPr>
                <w:rFonts w:eastAsia="TimesNewRomanPSMT"/>
                <w:b/>
                <w:color w:val="000000"/>
                <w:sz w:val="20"/>
                <w:szCs w:val="20"/>
              </w:rPr>
            </w:pPr>
            <w:proofErr w:type="spellStart"/>
            <w:r w:rsidRPr="009D46F4">
              <w:rPr>
                <w:rFonts w:eastAsia="Calibri"/>
                <w:b/>
                <w:sz w:val="20"/>
                <w:szCs w:val="20"/>
              </w:rPr>
              <w:t>Статус</w:t>
            </w:r>
            <w:proofErr w:type="spellEnd"/>
            <w:r w:rsidRPr="009D46F4"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 w:rsidRPr="009D46F4">
              <w:rPr>
                <w:rFonts w:eastAsia="Calibri"/>
                <w:b/>
                <w:sz w:val="20"/>
                <w:szCs w:val="20"/>
              </w:rPr>
              <w:t>объекта</w:t>
            </w:r>
            <w:proofErr w:type="spellEnd"/>
          </w:p>
        </w:tc>
        <w:tc>
          <w:tcPr>
            <w:tcW w:w="436" w:type="pct"/>
            <w:vAlign w:val="center"/>
          </w:tcPr>
          <w:p w14:paraId="4414C1B5" w14:textId="7EE4E5DE" w:rsidR="00AB0EF3" w:rsidRPr="009D46F4" w:rsidRDefault="00AB0EF3" w:rsidP="009D46F4">
            <w:pPr>
              <w:jc w:val="center"/>
              <w:rPr>
                <w:rFonts w:eastAsia="TimesNewRomanPSMT"/>
                <w:b/>
                <w:color w:val="000000"/>
                <w:sz w:val="20"/>
                <w:szCs w:val="20"/>
                <w:lang w:val="ru-RU"/>
              </w:rPr>
            </w:pPr>
            <w:proofErr w:type="spellStart"/>
            <w:r w:rsidRPr="009D46F4">
              <w:rPr>
                <w:rFonts w:eastAsia="Calibri"/>
                <w:b/>
                <w:sz w:val="20"/>
                <w:szCs w:val="20"/>
              </w:rPr>
              <w:t>Срок</w:t>
            </w:r>
            <w:proofErr w:type="spellEnd"/>
            <w:r w:rsidRPr="009D46F4"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 w:rsidRPr="009D46F4">
              <w:rPr>
                <w:rFonts w:eastAsia="Calibri"/>
                <w:b/>
                <w:sz w:val="20"/>
                <w:szCs w:val="20"/>
              </w:rPr>
              <w:t>реализации</w:t>
            </w:r>
            <w:proofErr w:type="spellEnd"/>
          </w:p>
        </w:tc>
        <w:tc>
          <w:tcPr>
            <w:tcW w:w="590" w:type="pct"/>
            <w:vAlign w:val="center"/>
          </w:tcPr>
          <w:p w14:paraId="2A7678C7" w14:textId="1FB96AF5" w:rsidR="00AB0EF3" w:rsidRPr="009D46F4" w:rsidRDefault="00AB0EF3" w:rsidP="009D46F4">
            <w:pPr>
              <w:jc w:val="center"/>
              <w:rPr>
                <w:rFonts w:eastAsia="TimesNewRomanPSMT"/>
                <w:b/>
                <w:color w:val="000000"/>
                <w:sz w:val="20"/>
                <w:szCs w:val="20"/>
                <w:lang w:val="ru-RU"/>
              </w:rPr>
            </w:pPr>
            <w:r w:rsidRPr="009D46F4">
              <w:rPr>
                <w:b/>
                <w:bCs/>
                <w:color w:val="000000"/>
                <w:sz w:val="20"/>
                <w:szCs w:val="20"/>
                <w:lang w:val="ru-RU"/>
              </w:rPr>
              <w:t>Характеристика зон с особыми условиями использования территорий</w:t>
            </w:r>
          </w:p>
        </w:tc>
      </w:tr>
      <w:tr w:rsidR="00AB0EF3" w:rsidRPr="009D46F4" w14:paraId="26D4DD7D" w14:textId="77777777" w:rsidTr="009D46F4">
        <w:trPr>
          <w:trHeight w:val="20"/>
        </w:trPr>
        <w:tc>
          <w:tcPr>
            <w:tcW w:w="5000" w:type="pct"/>
            <w:gridSpan w:val="9"/>
            <w:vAlign w:val="center"/>
          </w:tcPr>
          <w:p w14:paraId="513CDC1B" w14:textId="71263E46" w:rsidR="00AB0EF3" w:rsidRPr="009D46F4" w:rsidRDefault="00CF6893" w:rsidP="009D46F4">
            <w:pPr>
              <w:jc w:val="center"/>
              <w:rPr>
                <w:rFonts w:eastAsia="TimesNewRomanPSMT"/>
                <w:color w:val="000000"/>
                <w:sz w:val="20"/>
                <w:szCs w:val="20"/>
                <w:lang w:val="ru-RU"/>
              </w:rPr>
            </w:pPr>
            <w:r w:rsidRPr="009D46F4">
              <w:rPr>
                <w:bCs/>
                <w:color w:val="000000"/>
                <w:sz w:val="20"/>
                <w:szCs w:val="20"/>
                <w:lang w:val="ru-RU"/>
              </w:rPr>
              <w:t xml:space="preserve">1. </w:t>
            </w:r>
            <w:r w:rsidR="00AB0EF3" w:rsidRPr="009D46F4">
              <w:rPr>
                <w:bCs/>
                <w:color w:val="000000"/>
                <w:sz w:val="20"/>
                <w:szCs w:val="20"/>
                <w:lang w:val="ru-RU"/>
              </w:rPr>
              <w:t>Объекты водоснабжения</w:t>
            </w:r>
          </w:p>
        </w:tc>
      </w:tr>
      <w:tr w:rsidR="00C23F1E" w:rsidRPr="009D46F4" w14:paraId="6CA6835D" w14:textId="77777777" w:rsidTr="00C23F1E">
        <w:trPr>
          <w:trHeight w:val="20"/>
        </w:trPr>
        <w:tc>
          <w:tcPr>
            <w:tcW w:w="321" w:type="pct"/>
            <w:vAlign w:val="center"/>
          </w:tcPr>
          <w:p w14:paraId="574F9253" w14:textId="4AE75787" w:rsidR="00517656" w:rsidRPr="009D46F4" w:rsidRDefault="00517656" w:rsidP="009D46F4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r w:rsidRPr="009D46F4">
              <w:rPr>
                <w:bCs/>
                <w:color w:val="000000"/>
                <w:sz w:val="20"/>
                <w:szCs w:val="20"/>
                <w:lang w:val="ru-RU"/>
              </w:rPr>
              <w:t>1.1</w:t>
            </w:r>
          </w:p>
        </w:tc>
        <w:tc>
          <w:tcPr>
            <w:tcW w:w="661" w:type="pct"/>
            <w:vAlign w:val="center"/>
          </w:tcPr>
          <w:p w14:paraId="22AD63F4" w14:textId="34E9A86E" w:rsidR="00517656" w:rsidRPr="009D46F4" w:rsidRDefault="00B66DB1" w:rsidP="009D46F4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r w:rsidRPr="009D46F4">
              <w:rPr>
                <w:color w:val="000000"/>
                <w:sz w:val="20"/>
                <w:szCs w:val="20"/>
                <w:lang w:val="ru-RU" w:eastAsia="ru-RU"/>
              </w:rPr>
              <w:t>Строительство насосной станции с. Лобаново</w:t>
            </w:r>
          </w:p>
        </w:tc>
        <w:tc>
          <w:tcPr>
            <w:tcW w:w="399" w:type="pct"/>
            <w:vAlign w:val="center"/>
          </w:tcPr>
          <w:p w14:paraId="70E04D65" w14:textId="4B279449" w:rsidR="00517656" w:rsidRPr="009D46F4" w:rsidRDefault="00517656" w:rsidP="009D46F4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r w:rsidRPr="009D46F4">
              <w:rPr>
                <w:sz w:val="20"/>
                <w:szCs w:val="20"/>
              </w:rPr>
              <w:t>602041103</w:t>
            </w:r>
          </w:p>
        </w:tc>
        <w:tc>
          <w:tcPr>
            <w:tcW w:w="636" w:type="pct"/>
            <w:vAlign w:val="center"/>
          </w:tcPr>
          <w:p w14:paraId="68062003" w14:textId="218DCB89" w:rsidR="00517656" w:rsidRPr="009D46F4" w:rsidRDefault="00517656" w:rsidP="009D46F4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proofErr w:type="spellStart"/>
            <w:r w:rsidRPr="009D46F4">
              <w:rPr>
                <w:sz w:val="20"/>
                <w:szCs w:val="20"/>
              </w:rPr>
              <w:t>Обеспечение</w:t>
            </w:r>
            <w:proofErr w:type="spellEnd"/>
            <w:r w:rsidRPr="009D46F4">
              <w:rPr>
                <w:sz w:val="20"/>
                <w:szCs w:val="20"/>
              </w:rPr>
              <w:t xml:space="preserve"> </w:t>
            </w:r>
            <w:proofErr w:type="spellStart"/>
            <w:r w:rsidRPr="009D46F4">
              <w:rPr>
                <w:sz w:val="20"/>
                <w:szCs w:val="20"/>
              </w:rPr>
              <w:t>водоснабжением</w:t>
            </w:r>
            <w:proofErr w:type="spellEnd"/>
            <w:r w:rsidRPr="009D46F4">
              <w:rPr>
                <w:sz w:val="20"/>
                <w:szCs w:val="20"/>
              </w:rPr>
              <w:t xml:space="preserve"> </w:t>
            </w:r>
            <w:proofErr w:type="spellStart"/>
            <w:r w:rsidRPr="009D46F4">
              <w:rPr>
                <w:sz w:val="20"/>
                <w:szCs w:val="20"/>
              </w:rPr>
              <w:t>населенных</w:t>
            </w:r>
            <w:proofErr w:type="spellEnd"/>
            <w:r w:rsidRPr="009D46F4">
              <w:rPr>
                <w:sz w:val="20"/>
                <w:szCs w:val="20"/>
              </w:rPr>
              <w:t xml:space="preserve"> </w:t>
            </w:r>
            <w:proofErr w:type="spellStart"/>
            <w:r w:rsidRPr="009D46F4">
              <w:rPr>
                <w:sz w:val="20"/>
                <w:szCs w:val="20"/>
              </w:rPr>
              <w:t>пунктов</w:t>
            </w:r>
            <w:proofErr w:type="spellEnd"/>
          </w:p>
        </w:tc>
        <w:tc>
          <w:tcPr>
            <w:tcW w:w="730" w:type="pct"/>
            <w:vAlign w:val="center"/>
          </w:tcPr>
          <w:p w14:paraId="4E070AE6" w14:textId="633D5C1D" w:rsidR="00517656" w:rsidRPr="009D46F4" w:rsidRDefault="00517656" w:rsidP="009D46F4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9D46F4">
              <w:rPr>
                <w:sz w:val="20"/>
                <w:szCs w:val="20"/>
              </w:rPr>
              <w:t>Производительность</w:t>
            </w:r>
            <w:proofErr w:type="spellEnd"/>
            <w:r w:rsidRPr="009D46F4">
              <w:rPr>
                <w:sz w:val="20"/>
                <w:szCs w:val="20"/>
              </w:rPr>
              <w:t xml:space="preserve"> – 230 м3/</w:t>
            </w:r>
            <w:proofErr w:type="spellStart"/>
            <w:r w:rsidRPr="009D46F4">
              <w:rPr>
                <w:sz w:val="20"/>
                <w:szCs w:val="20"/>
              </w:rPr>
              <w:t>сутки</w:t>
            </w:r>
            <w:proofErr w:type="spellEnd"/>
          </w:p>
        </w:tc>
        <w:tc>
          <w:tcPr>
            <w:tcW w:w="681" w:type="pct"/>
            <w:vAlign w:val="center"/>
          </w:tcPr>
          <w:p w14:paraId="7F3A0466" w14:textId="5DD08D27" w:rsidR="00517656" w:rsidRPr="009D46F4" w:rsidRDefault="00517656" w:rsidP="009D46F4">
            <w:pPr>
              <w:jc w:val="center"/>
              <w:rPr>
                <w:rFonts w:eastAsia="TimesNewRomanPSMT"/>
                <w:color w:val="000000"/>
                <w:sz w:val="20"/>
                <w:szCs w:val="20"/>
              </w:rPr>
            </w:pPr>
            <w:r w:rsidRPr="009D46F4">
              <w:rPr>
                <w:sz w:val="20"/>
                <w:szCs w:val="20"/>
              </w:rPr>
              <w:t xml:space="preserve">с. </w:t>
            </w:r>
            <w:proofErr w:type="spellStart"/>
            <w:r w:rsidRPr="009D46F4">
              <w:rPr>
                <w:sz w:val="20"/>
                <w:szCs w:val="20"/>
              </w:rPr>
              <w:t>Лобаново</w:t>
            </w:r>
            <w:proofErr w:type="spellEnd"/>
          </w:p>
        </w:tc>
        <w:tc>
          <w:tcPr>
            <w:tcW w:w="546" w:type="pct"/>
            <w:vAlign w:val="center"/>
          </w:tcPr>
          <w:p w14:paraId="6FC7BE01" w14:textId="0CBC4AA6" w:rsidR="00517656" w:rsidRPr="009D46F4" w:rsidRDefault="00517656" w:rsidP="009D46F4">
            <w:pPr>
              <w:jc w:val="center"/>
              <w:rPr>
                <w:rFonts w:eastAsia="TimesNewRomanPSMT"/>
                <w:color w:val="000000"/>
                <w:sz w:val="20"/>
                <w:szCs w:val="20"/>
              </w:rPr>
            </w:pPr>
            <w:proofErr w:type="spellStart"/>
            <w:r w:rsidRPr="009D46F4">
              <w:rPr>
                <w:sz w:val="20"/>
                <w:szCs w:val="20"/>
              </w:rPr>
              <w:t>Планируемый</w:t>
            </w:r>
            <w:proofErr w:type="spellEnd"/>
            <w:r w:rsidRPr="009D46F4">
              <w:rPr>
                <w:sz w:val="20"/>
                <w:szCs w:val="20"/>
              </w:rPr>
              <w:t xml:space="preserve"> к </w:t>
            </w:r>
            <w:proofErr w:type="spellStart"/>
            <w:r w:rsidRPr="009D46F4">
              <w:rPr>
                <w:sz w:val="20"/>
                <w:szCs w:val="20"/>
              </w:rPr>
              <w:t>размещению</w:t>
            </w:r>
            <w:proofErr w:type="spellEnd"/>
          </w:p>
        </w:tc>
        <w:tc>
          <w:tcPr>
            <w:tcW w:w="436" w:type="pct"/>
            <w:vAlign w:val="center"/>
          </w:tcPr>
          <w:p w14:paraId="5CD11D6E" w14:textId="4679D00A" w:rsidR="00517656" w:rsidRPr="009D46F4" w:rsidRDefault="00517656" w:rsidP="009D46F4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46F4">
              <w:rPr>
                <w:sz w:val="20"/>
                <w:szCs w:val="20"/>
              </w:rPr>
              <w:t>2026-2035</w:t>
            </w:r>
          </w:p>
        </w:tc>
        <w:tc>
          <w:tcPr>
            <w:tcW w:w="590" w:type="pct"/>
            <w:vAlign w:val="center"/>
          </w:tcPr>
          <w:p w14:paraId="3599E9AE" w14:textId="0699E34B" w:rsidR="00517656" w:rsidRPr="009D46F4" w:rsidRDefault="00517656" w:rsidP="009D46F4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D46F4">
              <w:rPr>
                <w:sz w:val="20"/>
                <w:szCs w:val="20"/>
              </w:rPr>
              <w:t>Санитарно-защитная</w:t>
            </w:r>
            <w:proofErr w:type="spellEnd"/>
            <w:r w:rsidRPr="009D46F4">
              <w:rPr>
                <w:sz w:val="20"/>
                <w:szCs w:val="20"/>
              </w:rPr>
              <w:t xml:space="preserve"> </w:t>
            </w:r>
            <w:proofErr w:type="spellStart"/>
            <w:r w:rsidRPr="009D46F4">
              <w:rPr>
                <w:sz w:val="20"/>
                <w:szCs w:val="20"/>
              </w:rPr>
              <w:t>зона</w:t>
            </w:r>
            <w:proofErr w:type="spellEnd"/>
          </w:p>
        </w:tc>
      </w:tr>
      <w:tr w:rsidR="00517656" w:rsidRPr="009D46F4" w14:paraId="61A8F66D" w14:textId="77777777" w:rsidTr="00C23F1E">
        <w:trPr>
          <w:trHeight w:val="20"/>
        </w:trPr>
        <w:tc>
          <w:tcPr>
            <w:tcW w:w="321" w:type="pct"/>
            <w:vAlign w:val="center"/>
          </w:tcPr>
          <w:p w14:paraId="4B0A67BE" w14:textId="506816A3" w:rsidR="00517656" w:rsidRPr="009D46F4" w:rsidRDefault="00517656" w:rsidP="009D46F4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r w:rsidRPr="009D46F4">
              <w:rPr>
                <w:bCs/>
                <w:color w:val="000000"/>
                <w:sz w:val="20"/>
                <w:szCs w:val="20"/>
                <w:lang w:val="ru-RU"/>
              </w:rPr>
              <w:t>1.2</w:t>
            </w:r>
          </w:p>
        </w:tc>
        <w:tc>
          <w:tcPr>
            <w:tcW w:w="661" w:type="pct"/>
            <w:vAlign w:val="center"/>
          </w:tcPr>
          <w:p w14:paraId="693ABFA9" w14:textId="002ED2D6" w:rsidR="00517656" w:rsidRPr="009D46F4" w:rsidRDefault="00B66DB1" w:rsidP="009D46F4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r w:rsidRPr="009D46F4">
              <w:rPr>
                <w:color w:val="000000"/>
                <w:sz w:val="20"/>
                <w:szCs w:val="20"/>
                <w:lang w:val="ru-RU" w:eastAsia="ru-RU"/>
              </w:rPr>
              <w:t xml:space="preserve">Реконструкция сети водоснабжения в. с. Лобаново от ВК сущ. между </w:t>
            </w:r>
            <w:proofErr w:type="spellStart"/>
            <w:r w:rsidRPr="009D46F4">
              <w:rPr>
                <w:color w:val="000000"/>
                <w:sz w:val="20"/>
                <w:szCs w:val="20"/>
                <w:lang w:val="ru-RU" w:eastAsia="ru-RU"/>
              </w:rPr>
              <w:t>ж.д</w:t>
            </w:r>
            <w:proofErr w:type="spellEnd"/>
            <w:r w:rsidRPr="009D46F4">
              <w:rPr>
                <w:color w:val="000000"/>
                <w:sz w:val="20"/>
                <w:szCs w:val="20"/>
                <w:lang w:val="ru-RU" w:eastAsia="ru-RU"/>
              </w:rPr>
              <w:t>. № 7 и № 9 по ул. Центральная, по ул. Луговая до ВК сущ. около водонапорной башни в с. Лобаново.</w:t>
            </w:r>
          </w:p>
        </w:tc>
        <w:tc>
          <w:tcPr>
            <w:tcW w:w="399" w:type="pct"/>
            <w:vAlign w:val="center"/>
          </w:tcPr>
          <w:p w14:paraId="0DD795DB" w14:textId="7B56DFF5" w:rsidR="00517656" w:rsidRPr="009D46F4" w:rsidRDefault="00517656" w:rsidP="009D46F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D46F4">
              <w:rPr>
                <w:bCs/>
                <w:color w:val="000000"/>
                <w:sz w:val="20"/>
                <w:szCs w:val="20"/>
              </w:rPr>
              <w:t>602041202</w:t>
            </w:r>
          </w:p>
        </w:tc>
        <w:tc>
          <w:tcPr>
            <w:tcW w:w="636" w:type="pct"/>
            <w:vAlign w:val="center"/>
          </w:tcPr>
          <w:p w14:paraId="229CB5C5" w14:textId="37F57746" w:rsidR="00517656" w:rsidRPr="009D46F4" w:rsidRDefault="00517656" w:rsidP="009D46F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9D46F4">
              <w:rPr>
                <w:bCs/>
                <w:color w:val="000000"/>
                <w:sz w:val="20"/>
                <w:szCs w:val="20"/>
              </w:rPr>
              <w:t>Обеспечение</w:t>
            </w:r>
            <w:proofErr w:type="spellEnd"/>
            <w:r w:rsidRPr="009D46F4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46F4">
              <w:rPr>
                <w:bCs/>
                <w:color w:val="000000"/>
                <w:sz w:val="20"/>
                <w:szCs w:val="20"/>
              </w:rPr>
              <w:t>водоснабжением</w:t>
            </w:r>
            <w:proofErr w:type="spellEnd"/>
            <w:r w:rsidRPr="009D46F4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46F4">
              <w:rPr>
                <w:bCs/>
                <w:color w:val="000000"/>
                <w:sz w:val="20"/>
                <w:szCs w:val="20"/>
              </w:rPr>
              <w:t>населенных</w:t>
            </w:r>
            <w:proofErr w:type="spellEnd"/>
            <w:r w:rsidRPr="009D46F4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46F4">
              <w:rPr>
                <w:bCs/>
                <w:color w:val="000000"/>
                <w:sz w:val="20"/>
                <w:szCs w:val="20"/>
              </w:rPr>
              <w:t>пунктов</w:t>
            </w:r>
            <w:proofErr w:type="spellEnd"/>
          </w:p>
        </w:tc>
        <w:tc>
          <w:tcPr>
            <w:tcW w:w="730" w:type="pct"/>
            <w:vAlign w:val="center"/>
          </w:tcPr>
          <w:p w14:paraId="2CE16BFB" w14:textId="5C16C6F8" w:rsidR="00517656" w:rsidRPr="009D46F4" w:rsidRDefault="00517656" w:rsidP="009D46F4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9D46F4">
              <w:rPr>
                <w:rFonts w:eastAsia="TimesNewRomanPSMT"/>
                <w:color w:val="000000"/>
                <w:sz w:val="20"/>
                <w:szCs w:val="20"/>
              </w:rPr>
              <w:t>Протяженность</w:t>
            </w:r>
            <w:proofErr w:type="spellEnd"/>
            <w:r w:rsidRPr="009D46F4">
              <w:rPr>
                <w:rFonts w:eastAsia="TimesNewRomanPSMT"/>
                <w:color w:val="000000"/>
                <w:sz w:val="20"/>
                <w:szCs w:val="20"/>
              </w:rPr>
              <w:t xml:space="preserve"> – 0,7 </w:t>
            </w:r>
            <w:proofErr w:type="spellStart"/>
            <w:r w:rsidRPr="009D46F4">
              <w:rPr>
                <w:rFonts w:eastAsia="TimesNewRomanPSMT"/>
                <w:color w:val="000000"/>
                <w:sz w:val="20"/>
                <w:szCs w:val="20"/>
              </w:rPr>
              <w:t>км</w:t>
            </w:r>
            <w:proofErr w:type="spellEnd"/>
          </w:p>
        </w:tc>
        <w:tc>
          <w:tcPr>
            <w:tcW w:w="681" w:type="pct"/>
            <w:vAlign w:val="center"/>
          </w:tcPr>
          <w:p w14:paraId="5EF84C6E" w14:textId="4EFEB4C7" w:rsidR="00517656" w:rsidRPr="009D46F4" w:rsidRDefault="00517656" w:rsidP="009D46F4">
            <w:pPr>
              <w:jc w:val="center"/>
              <w:rPr>
                <w:rFonts w:eastAsia="TimesNewRomanPSMT"/>
                <w:color w:val="000000"/>
                <w:sz w:val="20"/>
                <w:szCs w:val="20"/>
                <w:lang w:val="ru-RU"/>
              </w:rPr>
            </w:pPr>
            <w:r w:rsidRPr="009D46F4">
              <w:rPr>
                <w:color w:val="000000"/>
                <w:sz w:val="20"/>
                <w:szCs w:val="20"/>
                <w:lang w:val="ru-RU" w:eastAsia="ru-RU"/>
              </w:rPr>
              <w:t xml:space="preserve">с. Лобаново от ВК сущ. между </w:t>
            </w:r>
            <w:proofErr w:type="spellStart"/>
            <w:r w:rsidRPr="009D46F4">
              <w:rPr>
                <w:color w:val="000000"/>
                <w:sz w:val="20"/>
                <w:szCs w:val="20"/>
                <w:lang w:val="ru-RU" w:eastAsia="ru-RU"/>
              </w:rPr>
              <w:t>ж.д</w:t>
            </w:r>
            <w:proofErr w:type="spellEnd"/>
            <w:r w:rsidRPr="009D46F4">
              <w:rPr>
                <w:color w:val="000000"/>
                <w:sz w:val="20"/>
                <w:szCs w:val="20"/>
                <w:lang w:val="ru-RU" w:eastAsia="ru-RU"/>
              </w:rPr>
              <w:t>. № 7 и № 9</w:t>
            </w:r>
          </w:p>
        </w:tc>
        <w:tc>
          <w:tcPr>
            <w:tcW w:w="546" w:type="pct"/>
            <w:vAlign w:val="center"/>
          </w:tcPr>
          <w:p w14:paraId="76990667" w14:textId="62F9B33D" w:rsidR="00517656" w:rsidRPr="009D46F4" w:rsidRDefault="00517656" w:rsidP="009D46F4">
            <w:pPr>
              <w:jc w:val="center"/>
              <w:rPr>
                <w:rFonts w:eastAsia="TimesNewRomanPSMT"/>
                <w:color w:val="000000"/>
                <w:sz w:val="20"/>
                <w:szCs w:val="20"/>
              </w:rPr>
            </w:pPr>
            <w:proofErr w:type="spellStart"/>
            <w:r w:rsidRPr="009D46F4">
              <w:rPr>
                <w:rFonts w:eastAsia="TimesNewRomanPSMT"/>
                <w:color w:val="000000"/>
                <w:sz w:val="20"/>
                <w:szCs w:val="20"/>
              </w:rPr>
              <w:t>Планируемый</w:t>
            </w:r>
            <w:proofErr w:type="spellEnd"/>
            <w:r w:rsidRPr="009D46F4">
              <w:rPr>
                <w:rFonts w:eastAsia="TimesNewRomanPSMT"/>
                <w:color w:val="000000"/>
                <w:sz w:val="20"/>
                <w:szCs w:val="20"/>
              </w:rPr>
              <w:t xml:space="preserve"> к </w:t>
            </w:r>
            <w:proofErr w:type="spellStart"/>
            <w:r w:rsidRPr="009D46F4">
              <w:rPr>
                <w:rFonts w:eastAsia="TimesNewRomanPSMT"/>
                <w:color w:val="000000"/>
                <w:sz w:val="20"/>
                <w:szCs w:val="20"/>
              </w:rPr>
              <w:t>реконструкции</w:t>
            </w:r>
            <w:proofErr w:type="spellEnd"/>
          </w:p>
        </w:tc>
        <w:tc>
          <w:tcPr>
            <w:tcW w:w="436" w:type="pct"/>
            <w:vAlign w:val="center"/>
          </w:tcPr>
          <w:p w14:paraId="67979394" w14:textId="54F50003" w:rsidR="00517656" w:rsidRPr="009D46F4" w:rsidRDefault="00517656" w:rsidP="009D46F4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46F4">
              <w:rPr>
                <w:color w:val="000000"/>
                <w:sz w:val="20"/>
                <w:szCs w:val="20"/>
                <w:lang w:eastAsia="ru-RU"/>
              </w:rPr>
              <w:t>2028-2030</w:t>
            </w:r>
          </w:p>
        </w:tc>
        <w:tc>
          <w:tcPr>
            <w:tcW w:w="590" w:type="pct"/>
            <w:vAlign w:val="center"/>
          </w:tcPr>
          <w:p w14:paraId="1706243D" w14:textId="7ECF4AF0" w:rsidR="00517656" w:rsidRPr="009D46F4" w:rsidRDefault="00517656" w:rsidP="009D46F4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D46F4">
              <w:rPr>
                <w:bCs/>
                <w:color w:val="000000"/>
                <w:sz w:val="20"/>
                <w:szCs w:val="20"/>
              </w:rPr>
              <w:t>Охранная</w:t>
            </w:r>
            <w:proofErr w:type="spellEnd"/>
            <w:r w:rsidRPr="009D46F4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46F4">
              <w:rPr>
                <w:bCs/>
                <w:color w:val="000000"/>
                <w:sz w:val="20"/>
                <w:szCs w:val="20"/>
              </w:rPr>
              <w:t>зона</w:t>
            </w:r>
            <w:proofErr w:type="spellEnd"/>
          </w:p>
        </w:tc>
      </w:tr>
      <w:tr w:rsidR="00B66DB1" w:rsidRPr="009D46F4" w14:paraId="7B07C8C0" w14:textId="77777777" w:rsidTr="00C23F1E">
        <w:trPr>
          <w:trHeight w:val="20"/>
        </w:trPr>
        <w:tc>
          <w:tcPr>
            <w:tcW w:w="321" w:type="pct"/>
            <w:vAlign w:val="center"/>
          </w:tcPr>
          <w:p w14:paraId="618E73F3" w14:textId="6481D108" w:rsidR="00B66DB1" w:rsidRPr="009D46F4" w:rsidRDefault="00B66DB1" w:rsidP="009D46F4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r w:rsidRPr="009D46F4">
              <w:rPr>
                <w:bCs/>
                <w:color w:val="000000"/>
                <w:sz w:val="20"/>
                <w:szCs w:val="20"/>
                <w:lang w:val="ru-RU"/>
              </w:rPr>
              <w:t>1.3</w:t>
            </w:r>
          </w:p>
        </w:tc>
        <w:tc>
          <w:tcPr>
            <w:tcW w:w="661" w:type="pct"/>
            <w:vAlign w:val="center"/>
          </w:tcPr>
          <w:p w14:paraId="31032D23" w14:textId="4E1FF36C" w:rsidR="00B66DB1" w:rsidRPr="009D46F4" w:rsidRDefault="00B66DB1" w:rsidP="009D46F4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9D46F4">
              <w:rPr>
                <w:color w:val="000000"/>
                <w:sz w:val="20"/>
                <w:szCs w:val="20"/>
                <w:lang w:val="ru-RU" w:eastAsia="ru-RU"/>
              </w:rPr>
              <w:t xml:space="preserve">Реконструкция сети водоснабжения в с. Лобаново от ж/д № 44б до ж/д № 62 ул. </w:t>
            </w:r>
            <w:proofErr w:type="spellStart"/>
            <w:r w:rsidRPr="009D46F4">
              <w:rPr>
                <w:color w:val="000000"/>
                <w:sz w:val="20"/>
                <w:szCs w:val="20"/>
                <w:lang w:eastAsia="ru-RU"/>
              </w:rPr>
              <w:t>Культуры</w:t>
            </w:r>
            <w:proofErr w:type="spellEnd"/>
            <w:r w:rsidRPr="009D46F4">
              <w:rPr>
                <w:color w:val="000000"/>
                <w:sz w:val="20"/>
                <w:szCs w:val="20"/>
                <w:lang w:eastAsia="ru-RU"/>
              </w:rPr>
              <w:t xml:space="preserve"> в с. </w:t>
            </w:r>
            <w:proofErr w:type="spellStart"/>
            <w:r w:rsidRPr="009D46F4">
              <w:rPr>
                <w:color w:val="000000"/>
                <w:sz w:val="20"/>
                <w:szCs w:val="20"/>
                <w:lang w:eastAsia="ru-RU"/>
              </w:rPr>
              <w:t>Лобаново</w:t>
            </w:r>
            <w:proofErr w:type="spellEnd"/>
          </w:p>
        </w:tc>
        <w:tc>
          <w:tcPr>
            <w:tcW w:w="399" w:type="pct"/>
            <w:vAlign w:val="center"/>
          </w:tcPr>
          <w:p w14:paraId="61E754DB" w14:textId="1FA25B57" w:rsidR="00B66DB1" w:rsidRPr="009D46F4" w:rsidRDefault="00B66DB1" w:rsidP="009D46F4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r w:rsidRPr="009D46F4">
              <w:rPr>
                <w:bCs/>
                <w:color w:val="000000"/>
                <w:sz w:val="20"/>
                <w:szCs w:val="20"/>
              </w:rPr>
              <w:t>602041202</w:t>
            </w:r>
          </w:p>
        </w:tc>
        <w:tc>
          <w:tcPr>
            <w:tcW w:w="636" w:type="pct"/>
            <w:vAlign w:val="center"/>
          </w:tcPr>
          <w:p w14:paraId="02AF37CB" w14:textId="615ECDED" w:rsidR="00B66DB1" w:rsidRPr="009D46F4" w:rsidRDefault="00B66DB1" w:rsidP="009D46F4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proofErr w:type="spellStart"/>
            <w:r w:rsidRPr="009D46F4">
              <w:rPr>
                <w:bCs/>
                <w:color w:val="000000"/>
                <w:sz w:val="20"/>
                <w:szCs w:val="20"/>
              </w:rPr>
              <w:t>Обеспечение</w:t>
            </w:r>
            <w:proofErr w:type="spellEnd"/>
            <w:r w:rsidRPr="009D46F4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46F4">
              <w:rPr>
                <w:bCs/>
                <w:color w:val="000000"/>
                <w:sz w:val="20"/>
                <w:szCs w:val="20"/>
              </w:rPr>
              <w:t>водоснабжением</w:t>
            </w:r>
            <w:proofErr w:type="spellEnd"/>
            <w:r w:rsidRPr="009D46F4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46F4">
              <w:rPr>
                <w:bCs/>
                <w:color w:val="000000"/>
                <w:sz w:val="20"/>
                <w:szCs w:val="20"/>
              </w:rPr>
              <w:t>населенных</w:t>
            </w:r>
            <w:proofErr w:type="spellEnd"/>
            <w:r w:rsidRPr="009D46F4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46F4">
              <w:rPr>
                <w:bCs/>
                <w:color w:val="000000"/>
                <w:sz w:val="20"/>
                <w:szCs w:val="20"/>
              </w:rPr>
              <w:t>пунктов</w:t>
            </w:r>
            <w:proofErr w:type="spellEnd"/>
          </w:p>
        </w:tc>
        <w:tc>
          <w:tcPr>
            <w:tcW w:w="730" w:type="pct"/>
            <w:vAlign w:val="center"/>
          </w:tcPr>
          <w:p w14:paraId="16FC1F3F" w14:textId="0D052A9D" w:rsidR="00B66DB1" w:rsidRPr="009D46F4" w:rsidRDefault="00B66DB1" w:rsidP="009D46F4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9D46F4">
              <w:rPr>
                <w:rFonts w:eastAsia="TimesNewRomanPSMT"/>
                <w:color w:val="000000"/>
                <w:sz w:val="20"/>
                <w:szCs w:val="20"/>
              </w:rPr>
              <w:t>Протяженность</w:t>
            </w:r>
            <w:proofErr w:type="spellEnd"/>
            <w:r w:rsidRPr="009D46F4">
              <w:rPr>
                <w:rFonts w:eastAsia="TimesNewRomanPSMT"/>
                <w:color w:val="000000"/>
                <w:sz w:val="20"/>
                <w:szCs w:val="20"/>
              </w:rPr>
              <w:t xml:space="preserve"> – 0,5 </w:t>
            </w:r>
            <w:proofErr w:type="spellStart"/>
            <w:r w:rsidRPr="009D46F4">
              <w:rPr>
                <w:rFonts w:eastAsia="TimesNewRomanPSMT"/>
                <w:color w:val="000000"/>
                <w:sz w:val="20"/>
                <w:szCs w:val="20"/>
              </w:rPr>
              <w:t>км</w:t>
            </w:r>
            <w:proofErr w:type="spellEnd"/>
          </w:p>
        </w:tc>
        <w:tc>
          <w:tcPr>
            <w:tcW w:w="681" w:type="pct"/>
            <w:vAlign w:val="center"/>
          </w:tcPr>
          <w:p w14:paraId="614765B7" w14:textId="378DD869" w:rsidR="00B66DB1" w:rsidRPr="009D46F4" w:rsidRDefault="00B66DB1" w:rsidP="009D46F4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9D46F4">
              <w:rPr>
                <w:color w:val="000000"/>
                <w:sz w:val="20"/>
                <w:szCs w:val="20"/>
                <w:lang w:val="ru-RU" w:eastAsia="ru-RU"/>
              </w:rPr>
              <w:t xml:space="preserve">с. Лобаново от ж/д № 44б до ж/д № 62 ул. </w:t>
            </w:r>
            <w:proofErr w:type="spellStart"/>
            <w:r w:rsidRPr="009D46F4">
              <w:rPr>
                <w:color w:val="000000"/>
                <w:sz w:val="20"/>
                <w:szCs w:val="20"/>
                <w:lang w:eastAsia="ru-RU"/>
              </w:rPr>
              <w:t>Культуры</w:t>
            </w:r>
            <w:proofErr w:type="spellEnd"/>
          </w:p>
        </w:tc>
        <w:tc>
          <w:tcPr>
            <w:tcW w:w="546" w:type="pct"/>
            <w:vAlign w:val="center"/>
          </w:tcPr>
          <w:p w14:paraId="0B16064F" w14:textId="7EE6DA6C" w:rsidR="00B66DB1" w:rsidRPr="009D46F4" w:rsidRDefault="009D46F4" w:rsidP="009D46F4">
            <w:pPr>
              <w:jc w:val="center"/>
              <w:rPr>
                <w:rFonts w:eastAsia="TimesNewRomanPSMT"/>
                <w:color w:val="000000"/>
                <w:sz w:val="20"/>
                <w:szCs w:val="20"/>
                <w:lang w:val="ru-RU"/>
              </w:rPr>
            </w:pPr>
            <w:proofErr w:type="spellStart"/>
            <w:r w:rsidRPr="009D46F4">
              <w:rPr>
                <w:rFonts w:eastAsia="TimesNewRomanPSMT"/>
                <w:color w:val="000000"/>
                <w:sz w:val="20"/>
                <w:szCs w:val="20"/>
              </w:rPr>
              <w:t>Планируемый</w:t>
            </w:r>
            <w:proofErr w:type="spellEnd"/>
            <w:r w:rsidRPr="009D46F4">
              <w:rPr>
                <w:rFonts w:eastAsia="TimesNewRomanPSMT"/>
                <w:color w:val="000000"/>
                <w:sz w:val="20"/>
                <w:szCs w:val="20"/>
              </w:rPr>
              <w:t xml:space="preserve"> к </w:t>
            </w:r>
            <w:proofErr w:type="spellStart"/>
            <w:r w:rsidRPr="009D46F4">
              <w:rPr>
                <w:rFonts w:eastAsia="TimesNewRomanPSMT"/>
                <w:color w:val="000000"/>
                <w:sz w:val="20"/>
                <w:szCs w:val="20"/>
              </w:rPr>
              <w:t>реконструкции</w:t>
            </w:r>
            <w:proofErr w:type="spellEnd"/>
          </w:p>
        </w:tc>
        <w:tc>
          <w:tcPr>
            <w:tcW w:w="436" w:type="pct"/>
            <w:vAlign w:val="center"/>
          </w:tcPr>
          <w:p w14:paraId="66FCBC98" w14:textId="67B54852" w:rsidR="00B66DB1" w:rsidRPr="009D46F4" w:rsidRDefault="00B66DB1" w:rsidP="009D46F4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9D46F4">
              <w:rPr>
                <w:color w:val="000000"/>
                <w:sz w:val="20"/>
                <w:szCs w:val="20"/>
                <w:lang w:eastAsia="ru-RU"/>
              </w:rPr>
              <w:t>2026-2027</w:t>
            </w:r>
          </w:p>
        </w:tc>
        <w:tc>
          <w:tcPr>
            <w:tcW w:w="590" w:type="pct"/>
            <w:vAlign w:val="center"/>
          </w:tcPr>
          <w:p w14:paraId="08DC0065" w14:textId="2E687DF3" w:rsidR="00B66DB1" w:rsidRPr="009D46F4" w:rsidRDefault="00B66DB1" w:rsidP="009D46F4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9D46F4">
              <w:rPr>
                <w:bCs/>
                <w:color w:val="000000"/>
                <w:sz w:val="20"/>
                <w:szCs w:val="20"/>
              </w:rPr>
              <w:t>Охранная</w:t>
            </w:r>
            <w:proofErr w:type="spellEnd"/>
            <w:r w:rsidRPr="009D46F4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46F4">
              <w:rPr>
                <w:bCs/>
                <w:color w:val="000000"/>
                <w:sz w:val="20"/>
                <w:szCs w:val="20"/>
              </w:rPr>
              <w:t>зона</w:t>
            </w:r>
            <w:proofErr w:type="spellEnd"/>
          </w:p>
        </w:tc>
      </w:tr>
      <w:tr w:rsidR="00B66DB1" w:rsidRPr="009D46F4" w14:paraId="197854D0" w14:textId="77777777" w:rsidTr="009D46F4">
        <w:trPr>
          <w:trHeight w:val="20"/>
        </w:trPr>
        <w:tc>
          <w:tcPr>
            <w:tcW w:w="5000" w:type="pct"/>
            <w:gridSpan w:val="9"/>
            <w:vAlign w:val="center"/>
          </w:tcPr>
          <w:p w14:paraId="3ED200E0" w14:textId="3D1844FE" w:rsidR="00B66DB1" w:rsidRPr="009D46F4" w:rsidRDefault="00B66DB1" w:rsidP="00A75174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9D46F4">
              <w:rPr>
                <w:color w:val="000000"/>
                <w:sz w:val="20"/>
                <w:szCs w:val="20"/>
                <w:lang w:val="ru-RU" w:eastAsia="ru-RU"/>
              </w:rPr>
              <w:t xml:space="preserve">2. </w:t>
            </w:r>
            <w:r w:rsidR="00A75174">
              <w:rPr>
                <w:color w:val="000000"/>
                <w:sz w:val="20"/>
                <w:szCs w:val="20"/>
                <w:lang w:val="ru-RU" w:eastAsia="ru-RU"/>
              </w:rPr>
              <w:t>Объекты в</w:t>
            </w:r>
            <w:r w:rsidRPr="009D46F4">
              <w:rPr>
                <w:color w:val="000000"/>
                <w:sz w:val="20"/>
                <w:szCs w:val="20"/>
                <w:lang w:val="ru-RU" w:eastAsia="ru-RU"/>
              </w:rPr>
              <w:t>одоотведени</w:t>
            </w:r>
            <w:r w:rsidR="00A75174">
              <w:rPr>
                <w:color w:val="000000"/>
                <w:sz w:val="20"/>
                <w:szCs w:val="20"/>
                <w:lang w:val="ru-RU" w:eastAsia="ru-RU"/>
              </w:rPr>
              <w:t>я</w:t>
            </w:r>
          </w:p>
        </w:tc>
      </w:tr>
      <w:tr w:rsidR="00B66DB1" w:rsidRPr="009D46F4" w14:paraId="2DEFF393" w14:textId="77777777" w:rsidTr="00C23F1E">
        <w:trPr>
          <w:trHeight w:val="20"/>
        </w:trPr>
        <w:tc>
          <w:tcPr>
            <w:tcW w:w="321" w:type="pct"/>
            <w:vAlign w:val="center"/>
          </w:tcPr>
          <w:p w14:paraId="5EC0AD71" w14:textId="2854038F" w:rsidR="00B66DB1" w:rsidRPr="009D46F4" w:rsidRDefault="00B66DB1" w:rsidP="00081ADF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r w:rsidRPr="009D46F4">
              <w:rPr>
                <w:bCs/>
                <w:color w:val="000000"/>
                <w:sz w:val="20"/>
                <w:szCs w:val="20"/>
                <w:lang w:val="ru-RU"/>
              </w:rPr>
              <w:t>2.</w:t>
            </w:r>
            <w:r w:rsidR="00081ADF">
              <w:rPr>
                <w:bCs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661" w:type="pct"/>
            <w:vAlign w:val="center"/>
          </w:tcPr>
          <w:p w14:paraId="20CAC345" w14:textId="1814D632" w:rsidR="00B66DB1" w:rsidRPr="009D46F4" w:rsidRDefault="00B66DB1" w:rsidP="009D46F4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9D46F4">
              <w:rPr>
                <w:color w:val="000000"/>
                <w:sz w:val="20"/>
                <w:szCs w:val="20"/>
                <w:lang w:val="ru-RU" w:eastAsia="ru-RU"/>
              </w:rPr>
              <w:t>Реконструкция существующих очистных сооружений в с. Лобаново</w:t>
            </w:r>
          </w:p>
        </w:tc>
        <w:tc>
          <w:tcPr>
            <w:tcW w:w="399" w:type="pct"/>
            <w:vAlign w:val="center"/>
          </w:tcPr>
          <w:p w14:paraId="1DB1E1EB" w14:textId="010871EC" w:rsidR="00B66DB1" w:rsidRPr="009D46F4" w:rsidRDefault="009D46F4" w:rsidP="009D46F4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r w:rsidRPr="009D46F4">
              <w:rPr>
                <w:bCs/>
                <w:color w:val="000000"/>
                <w:sz w:val="20"/>
                <w:szCs w:val="20"/>
              </w:rPr>
              <w:t>602041301</w:t>
            </w:r>
          </w:p>
        </w:tc>
        <w:tc>
          <w:tcPr>
            <w:tcW w:w="636" w:type="pct"/>
            <w:vAlign w:val="center"/>
          </w:tcPr>
          <w:p w14:paraId="4C34C285" w14:textId="047D2621" w:rsidR="00B66DB1" w:rsidRPr="009D46F4" w:rsidRDefault="009D46F4" w:rsidP="009D46F4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proofErr w:type="spellStart"/>
            <w:r w:rsidRPr="009D46F4">
              <w:rPr>
                <w:bCs/>
                <w:color w:val="000000"/>
                <w:sz w:val="20"/>
                <w:szCs w:val="20"/>
              </w:rPr>
              <w:t>Обеспечение</w:t>
            </w:r>
            <w:proofErr w:type="spellEnd"/>
            <w:r w:rsidRPr="009D46F4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46F4">
              <w:rPr>
                <w:bCs/>
                <w:color w:val="000000"/>
                <w:sz w:val="20"/>
                <w:szCs w:val="20"/>
              </w:rPr>
              <w:t>водо</w:t>
            </w:r>
            <w:proofErr w:type="spellEnd"/>
            <w:r w:rsidRPr="009D46F4">
              <w:rPr>
                <w:bCs/>
                <w:color w:val="000000"/>
                <w:sz w:val="20"/>
                <w:szCs w:val="20"/>
                <w:lang w:val="ru-RU"/>
              </w:rPr>
              <w:t xml:space="preserve">отведением </w:t>
            </w:r>
            <w:proofErr w:type="spellStart"/>
            <w:r w:rsidRPr="009D46F4">
              <w:rPr>
                <w:bCs/>
                <w:color w:val="000000"/>
                <w:sz w:val="20"/>
                <w:szCs w:val="20"/>
              </w:rPr>
              <w:t>населенных</w:t>
            </w:r>
            <w:proofErr w:type="spellEnd"/>
            <w:r w:rsidRPr="009D46F4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46F4">
              <w:rPr>
                <w:bCs/>
                <w:color w:val="000000"/>
                <w:sz w:val="20"/>
                <w:szCs w:val="20"/>
              </w:rPr>
              <w:t>пунктов</w:t>
            </w:r>
            <w:proofErr w:type="spellEnd"/>
          </w:p>
        </w:tc>
        <w:tc>
          <w:tcPr>
            <w:tcW w:w="730" w:type="pct"/>
            <w:vAlign w:val="center"/>
          </w:tcPr>
          <w:p w14:paraId="058909C3" w14:textId="77777777" w:rsidR="009D46F4" w:rsidRPr="009D46F4" w:rsidRDefault="009D46F4" w:rsidP="009D46F4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9D46F4">
              <w:rPr>
                <w:color w:val="000000"/>
                <w:sz w:val="20"/>
                <w:szCs w:val="20"/>
                <w:lang w:val="ru-RU" w:eastAsia="ru-RU"/>
              </w:rPr>
              <w:t>Производительность</w:t>
            </w:r>
          </w:p>
          <w:p w14:paraId="1F175377" w14:textId="1C6A1E12" w:rsidR="00B66DB1" w:rsidRPr="009D46F4" w:rsidRDefault="009D46F4" w:rsidP="009D46F4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9D46F4">
              <w:rPr>
                <w:color w:val="000000"/>
                <w:sz w:val="20"/>
                <w:szCs w:val="20"/>
                <w:lang w:val="ru-RU" w:eastAsia="ru-RU"/>
              </w:rPr>
              <w:t>3000 м3/</w:t>
            </w:r>
            <w:proofErr w:type="spellStart"/>
            <w:r w:rsidRPr="009D46F4">
              <w:rPr>
                <w:color w:val="000000"/>
                <w:sz w:val="20"/>
                <w:szCs w:val="20"/>
                <w:lang w:val="ru-RU" w:eastAsia="ru-RU"/>
              </w:rPr>
              <w:t>сут</w:t>
            </w:r>
            <w:proofErr w:type="spellEnd"/>
          </w:p>
        </w:tc>
        <w:tc>
          <w:tcPr>
            <w:tcW w:w="681" w:type="pct"/>
            <w:vAlign w:val="center"/>
          </w:tcPr>
          <w:p w14:paraId="5CE9CC54" w14:textId="617BA512" w:rsidR="00B66DB1" w:rsidRPr="009D46F4" w:rsidRDefault="009D46F4" w:rsidP="009D46F4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9D46F4">
              <w:rPr>
                <w:rFonts w:eastAsia="timesnewroman"/>
                <w:sz w:val="20"/>
                <w:szCs w:val="20"/>
              </w:rPr>
              <w:t xml:space="preserve">с. </w:t>
            </w:r>
            <w:proofErr w:type="spellStart"/>
            <w:r w:rsidRPr="009D46F4">
              <w:rPr>
                <w:rFonts w:eastAsia="timesnewroman"/>
                <w:sz w:val="20"/>
                <w:szCs w:val="20"/>
              </w:rPr>
              <w:t>Лобаново</w:t>
            </w:r>
            <w:proofErr w:type="spellEnd"/>
          </w:p>
        </w:tc>
        <w:tc>
          <w:tcPr>
            <w:tcW w:w="546" w:type="pct"/>
            <w:vAlign w:val="center"/>
          </w:tcPr>
          <w:p w14:paraId="10509307" w14:textId="331AA809" w:rsidR="00B66DB1" w:rsidRPr="009D46F4" w:rsidRDefault="009D46F4" w:rsidP="009D46F4">
            <w:pPr>
              <w:jc w:val="center"/>
              <w:rPr>
                <w:rFonts w:eastAsia="TimesNewRomanPSMT"/>
                <w:color w:val="000000"/>
                <w:sz w:val="20"/>
                <w:szCs w:val="20"/>
                <w:lang w:val="ru-RU"/>
              </w:rPr>
            </w:pPr>
            <w:proofErr w:type="spellStart"/>
            <w:r w:rsidRPr="009D46F4">
              <w:rPr>
                <w:rFonts w:eastAsia="TimesNewRomanPSMT"/>
                <w:color w:val="000000"/>
                <w:sz w:val="20"/>
                <w:szCs w:val="20"/>
              </w:rPr>
              <w:t>Планируемый</w:t>
            </w:r>
            <w:proofErr w:type="spellEnd"/>
            <w:r w:rsidRPr="009D46F4">
              <w:rPr>
                <w:rFonts w:eastAsia="TimesNewRomanPSMT"/>
                <w:color w:val="000000"/>
                <w:sz w:val="20"/>
                <w:szCs w:val="20"/>
              </w:rPr>
              <w:t xml:space="preserve"> к </w:t>
            </w:r>
            <w:proofErr w:type="spellStart"/>
            <w:r w:rsidRPr="009D46F4">
              <w:rPr>
                <w:rFonts w:eastAsia="TimesNewRomanPSMT"/>
                <w:color w:val="000000"/>
                <w:sz w:val="20"/>
                <w:szCs w:val="20"/>
              </w:rPr>
              <w:t>реконструкции</w:t>
            </w:r>
            <w:proofErr w:type="spellEnd"/>
          </w:p>
        </w:tc>
        <w:tc>
          <w:tcPr>
            <w:tcW w:w="436" w:type="pct"/>
            <w:vAlign w:val="center"/>
          </w:tcPr>
          <w:p w14:paraId="7E252538" w14:textId="4DDE7265" w:rsidR="00B66DB1" w:rsidRPr="009D46F4" w:rsidRDefault="00B66DB1" w:rsidP="009D46F4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9D46F4">
              <w:rPr>
                <w:color w:val="000000"/>
                <w:sz w:val="20"/>
                <w:szCs w:val="20"/>
                <w:lang w:val="ru-RU" w:eastAsia="ru-RU"/>
              </w:rPr>
              <w:t>2026-2030</w:t>
            </w:r>
          </w:p>
        </w:tc>
        <w:tc>
          <w:tcPr>
            <w:tcW w:w="590" w:type="pct"/>
            <w:vAlign w:val="center"/>
          </w:tcPr>
          <w:p w14:paraId="7211BF97" w14:textId="626BA02F" w:rsidR="00B66DB1" w:rsidRPr="009D46F4" w:rsidRDefault="009D46F4" w:rsidP="009D46F4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9D46F4">
              <w:rPr>
                <w:color w:val="000000"/>
                <w:sz w:val="20"/>
                <w:szCs w:val="20"/>
                <w:lang w:val="ru-RU" w:eastAsia="ru-RU"/>
              </w:rPr>
              <w:t>Санитарно-защитная зона</w:t>
            </w:r>
          </w:p>
        </w:tc>
      </w:tr>
      <w:tr w:rsidR="00B66DB1" w:rsidRPr="009D46F4" w14:paraId="7E7D89DF" w14:textId="77777777" w:rsidTr="009D46F4">
        <w:trPr>
          <w:trHeight w:val="20"/>
        </w:trPr>
        <w:tc>
          <w:tcPr>
            <w:tcW w:w="5000" w:type="pct"/>
            <w:gridSpan w:val="9"/>
            <w:vAlign w:val="center"/>
          </w:tcPr>
          <w:p w14:paraId="65A177CB" w14:textId="39D5B941" w:rsidR="00B66DB1" w:rsidRPr="009D46F4" w:rsidRDefault="00B66DB1" w:rsidP="009D46F4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r w:rsidRPr="009D46F4">
              <w:rPr>
                <w:rFonts w:eastAsia="TimesNewRomanPSMT"/>
                <w:color w:val="000000"/>
                <w:sz w:val="20"/>
                <w:szCs w:val="20"/>
                <w:lang w:val="ru-RU"/>
              </w:rPr>
              <w:t>3. Объекты теплоснабжения</w:t>
            </w:r>
          </w:p>
        </w:tc>
      </w:tr>
      <w:tr w:rsidR="00B66DB1" w:rsidRPr="009D46F4" w14:paraId="27C8D938" w14:textId="77777777" w:rsidTr="00C23F1E">
        <w:trPr>
          <w:trHeight w:val="20"/>
        </w:trPr>
        <w:tc>
          <w:tcPr>
            <w:tcW w:w="321" w:type="pct"/>
            <w:vAlign w:val="center"/>
          </w:tcPr>
          <w:p w14:paraId="3F4C1630" w14:textId="69085807" w:rsidR="00B66DB1" w:rsidRPr="009D46F4" w:rsidRDefault="00B66DB1" w:rsidP="009D46F4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r w:rsidRPr="009D46F4">
              <w:rPr>
                <w:bCs/>
                <w:color w:val="000000"/>
                <w:sz w:val="20"/>
                <w:szCs w:val="20"/>
                <w:lang w:val="ru-RU"/>
              </w:rPr>
              <w:t>3.1</w:t>
            </w:r>
          </w:p>
        </w:tc>
        <w:tc>
          <w:tcPr>
            <w:tcW w:w="661" w:type="pct"/>
            <w:vAlign w:val="center"/>
          </w:tcPr>
          <w:p w14:paraId="64FBF678" w14:textId="0B20E89B" w:rsidR="00B66DB1" w:rsidRPr="009D46F4" w:rsidRDefault="00B66DB1" w:rsidP="009D46F4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9D46F4">
              <w:rPr>
                <w:bCs/>
                <w:color w:val="000000"/>
                <w:sz w:val="20"/>
                <w:szCs w:val="20"/>
              </w:rPr>
              <w:t>Котельная</w:t>
            </w:r>
            <w:proofErr w:type="spellEnd"/>
          </w:p>
        </w:tc>
        <w:tc>
          <w:tcPr>
            <w:tcW w:w="399" w:type="pct"/>
            <w:vAlign w:val="center"/>
          </w:tcPr>
          <w:p w14:paraId="312B3AED" w14:textId="6CD4AE11" w:rsidR="00B66DB1" w:rsidRPr="009D46F4" w:rsidRDefault="00B66DB1" w:rsidP="009D46F4">
            <w:pPr>
              <w:jc w:val="center"/>
              <w:rPr>
                <w:sz w:val="20"/>
                <w:szCs w:val="20"/>
                <w:lang w:val="ru-RU"/>
              </w:rPr>
            </w:pPr>
            <w:r w:rsidRPr="009D46F4">
              <w:rPr>
                <w:bCs/>
                <w:color w:val="000000"/>
                <w:sz w:val="20"/>
                <w:szCs w:val="20"/>
              </w:rPr>
              <w:t>602040901</w:t>
            </w:r>
          </w:p>
        </w:tc>
        <w:tc>
          <w:tcPr>
            <w:tcW w:w="636" w:type="pct"/>
            <w:vAlign w:val="center"/>
          </w:tcPr>
          <w:p w14:paraId="62806E10" w14:textId="07DF1648" w:rsidR="00B66DB1" w:rsidRPr="009D46F4" w:rsidRDefault="00B66DB1" w:rsidP="009D46F4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9D46F4">
              <w:rPr>
                <w:bCs/>
                <w:color w:val="000000"/>
                <w:sz w:val="20"/>
                <w:szCs w:val="20"/>
              </w:rPr>
              <w:t>Обеспечение</w:t>
            </w:r>
            <w:proofErr w:type="spellEnd"/>
            <w:r w:rsidRPr="009D46F4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46F4">
              <w:rPr>
                <w:bCs/>
                <w:color w:val="000000"/>
                <w:sz w:val="20"/>
                <w:szCs w:val="20"/>
              </w:rPr>
              <w:t>теплоснабжением</w:t>
            </w:r>
            <w:proofErr w:type="spellEnd"/>
            <w:r w:rsidRPr="009D46F4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46F4">
              <w:rPr>
                <w:bCs/>
                <w:color w:val="000000"/>
                <w:sz w:val="20"/>
                <w:szCs w:val="20"/>
              </w:rPr>
              <w:t>населенных</w:t>
            </w:r>
            <w:proofErr w:type="spellEnd"/>
            <w:r w:rsidRPr="009D46F4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46F4">
              <w:rPr>
                <w:bCs/>
                <w:color w:val="000000"/>
                <w:sz w:val="20"/>
                <w:szCs w:val="20"/>
              </w:rPr>
              <w:t>пунктов</w:t>
            </w:r>
            <w:proofErr w:type="spellEnd"/>
          </w:p>
        </w:tc>
        <w:tc>
          <w:tcPr>
            <w:tcW w:w="730" w:type="pct"/>
            <w:vAlign w:val="center"/>
          </w:tcPr>
          <w:p w14:paraId="740B3F17" w14:textId="3C09175C" w:rsidR="00B66DB1" w:rsidRPr="009D46F4" w:rsidRDefault="00B66DB1" w:rsidP="009D46F4">
            <w:pPr>
              <w:jc w:val="center"/>
              <w:rPr>
                <w:rFonts w:eastAsia="Calibri"/>
                <w:iCs/>
                <w:sz w:val="20"/>
                <w:szCs w:val="20"/>
                <w:lang w:val="ru-RU"/>
              </w:rPr>
            </w:pPr>
            <w:proofErr w:type="spellStart"/>
            <w:r w:rsidRPr="009D46F4">
              <w:rPr>
                <w:rFonts w:eastAsia="Calibri"/>
                <w:iCs/>
                <w:sz w:val="20"/>
                <w:szCs w:val="20"/>
              </w:rPr>
              <w:t>не</w:t>
            </w:r>
            <w:proofErr w:type="spellEnd"/>
            <w:r w:rsidRPr="009D46F4">
              <w:rPr>
                <w:rFonts w:eastAsia="Calibri"/>
                <w:iCs/>
                <w:sz w:val="20"/>
                <w:szCs w:val="20"/>
              </w:rPr>
              <w:t xml:space="preserve"> </w:t>
            </w:r>
            <w:proofErr w:type="spellStart"/>
            <w:r w:rsidRPr="009D46F4">
              <w:rPr>
                <w:rFonts w:eastAsia="Calibri"/>
                <w:iCs/>
                <w:sz w:val="20"/>
                <w:szCs w:val="20"/>
              </w:rPr>
              <w:t>менее</w:t>
            </w:r>
            <w:proofErr w:type="spellEnd"/>
            <w:r w:rsidRPr="009D46F4">
              <w:rPr>
                <w:rFonts w:eastAsia="Calibri"/>
                <w:iCs/>
                <w:sz w:val="20"/>
                <w:szCs w:val="20"/>
              </w:rPr>
              <w:t xml:space="preserve"> 0,01  </w:t>
            </w:r>
            <w:proofErr w:type="spellStart"/>
            <w:r w:rsidRPr="009D46F4">
              <w:rPr>
                <w:rFonts w:eastAsia="Calibri"/>
                <w:iCs/>
                <w:sz w:val="20"/>
                <w:szCs w:val="20"/>
              </w:rPr>
              <w:t>Гкал</w:t>
            </w:r>
            <w:proofErr w:type="spellEnd"/>
            <w:r w:rsidRPr="009D46F4">
              <w:rPr>
                <w:rFonts w:eastAsia="Calibri"/>
                <w:iCs/>
                <w:sz w:val="20"/>
                <w:szCs w:val="20"/>
              </w:rPr>
              <w:t>/ч</w:t>
            </w:r>
          </w:p>
        </w:tc>
        <w:tc>
          <w:tcPr>
            <w:tcW w:w="681" w:type="pct"/>
            <w:vAlign w:val="center"/>
          </w:tcPr>
          <w:p w14:paraId="6E80490B" w14:textId="678D5F1C" w:rsidR="00B66DB1" w:rsidRPr="009D46F4" w:rsidRDefault="00B66DB1" w:rsidP="009D46F4">
            <w:pPr>
              <w:jc w:val="center"/>
              <w:rPr>
                <w:sz w:val="20"/>
                <w:szCs w:val="20"/>
                <w:lang w:val="ru-RU"/>
              </w:rPr>
            </w:pPr>
            <w:r w:rsidRPr="009D46F4">
              <w:rPr>
                <w:rFonts w:eastAsia="timesnewroman"/>
                <w:sz w:val="20"/>
                <w:szCs w:val="20"/>
              </w:rPr>
              <w:t xml:space="preserve">с. </w:t>
            </w:r>
            <w:proofErr w:type="spellStart"/>
            <w:r w:rsidRPr="009D46F4">
              <w:rPr>
                <w:rFonts w:eastAsia="timesnewroman"/>
                <w:sz w:val="20"/>
                <w:szCs w:val="20"/>
              </w:rPr>
              <w:t>Лобаново</w:t>
            </w:r>
            <w:proofErr w:type="spellEnd"/>
          </w:p>
        </w:tc>
        <w:tc>
          <w:tcPr>
            <w:tcW w:w="546" w:type="pct"/>
            <w:vAlign w:val="center"/>
          </w:tcPr>
          <w:p w14:paraId="4A7F1638" w14:textId="07120D4A" w:rsidR="00B66DB1" w:rsidRPr="009D46F4" w:rsidRDefault="00B66DB1" w:rsidP="009D46F4">
            <w:pPr>
              <w:jc w:val="center"/>
              <w:rPr>
                <w:rFonts w:eastAsia="TimesNewRomanPSMT"/>
                <w:color w:val="000000"/>
                <w:sz w:val="20"/>
                <w:szCs w:val="20"/>
              </w:rPr>
            </w:pPr>
            <w:proofErr w:type="spellStart"/>
            <w:r w:rsidRPr="009D46F4">
              <w:rPr>
                <w:rFonts w:eastAsia="TimesNewRomanPSMT"/>
                <w:color w:val="000000"/>
                <w:sz w:val="20"/>
                <w:szCs w:val="20"/>
              </w:rPr>
              <w:t>Планируемый</w:t>
            </w:r>
            <w:proofErr w:type="spellEnd"/>
            <w:r w:rsidRPr="009D46F4">
              <w:rPr>
                <w:rFonts w:eastAsia="TimesNewRomanPSMT"/>
                <w:color w:val="000000"/>
                <w:sz w:val="20"/>
                <w:szCs w:val="20"/>
              </w:rPr>
              <w:t xml:space="preserve"> к </w:t>
            </w:r>
            <w:proofErr w:type="spellStart"/>
            <w:r w:rsidRPr="009D46F4">
              <w:rPr>
                <w:rFonts w:eastAsia="TimesNewRomanPSMT"/>
                <w:color w:val="000000"/>
                <w:sz w:val="20"/>
                <w:szCs w:val="20"/>
              </w:rPr>
              <w:t>размещению</w:t>
            </w:r>
            <w:proofErr w:type="spellEnd"/>
          </w:p>
        </w:tc>
        <w:tc>
          <w:tcPr>
            <w:tcW w:w="436" w:type="pct"/>
            <w:vAlign w:val="center"/>
          </w:tcPr>
          <w:p w14:paraId="0884397D" w14:textId="1026BF16" w:rsidR="00B66DB1" w:rsidRPr="009D46F4" w:rsidRDefault="00B66DB1" w:rsidP="009D46F4">
            <w:pPr>
              <w:jc w:val="center"/>
              <w:rPr>
                <w:sz w:val="20"/>
                <w:szCs w:val="20"/>
              </w:rPr>
            </w:pPr>
            <w:r w:rsidRPr="009D46F4">
              <w:rPr>
                <w:sz w:val="20"/>
                <w:szCs w:val="20"/>
              </w:rPr>
              <w:t>2035</w:t>
            </w:r>
          </w:p>
        </w:tc>
        <w:tc>
          <w:tcPr>
            <w:tcW w:w="590" w:type="pct"/>
            <w:vAlign w:val="center"/>
          </w:tcPr>
          <w:p w14:paraId="76409CB6" w14:textId="1B59BA35" w:rsidR="00B66DB1" w:rsidRPr="009D46F4" w:rsidRDefault="00B66DB1" w:rsidP="009D46F4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9D46F4">
              <w:rPr>
                <w:bCs/>
                <w:color w:val="000000"/>
                <w:sz w:val="20"/>
                <w:szCs w:val="20"/>
              </w:rPr>
              <w:t>Санитарно-защитная</w:t>
            </w:r>
            <w:proofErr w:type="spellEnd"/>
            <w:r w:rsidRPr="009D46F4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46F4">
              <w:rPr>
                <w:bCs/>
                <w:color w:val="000000"/>
                <w:sz w:val="20"/>
                <w:szCs w:val="20"/>
              </w:rPr>
              <w:t>зона</w:t>
            </w:r>
            <w:proofErr w:type="spellEnd"/>
          </w:p>
        </w:tc>
      </w:tr>
      <w:tr w:rsidR="00C23F1E" w:rsidRPr="00C23F1E" w14:paraId="32370F88" w14:textId="77777777" w:rsidTr="00C23F1E">
        <w:trPr>
          <w:trHeight w:val="20"/>
        </w:trPr>
        <w:tc>
          <w:tcPr>
            <w:tcW w:w="5000" w:type="pct"/>
            <w:gridSpan w:val="9"/>
            <w:vAlign w:val="center"/>
          </w:tcPr>
          <w:p w14:paraId="0291E627" w14:textId="33CC8E8D" w:rsidR="00C23F1E" w:rsidRPr="00C23F1E" w:rsidRDefault="00C23F1E" w:rsidP="009D46F4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bCs/>
                <w:color w:val="000000"/>
                <w:sz w:val="20"/>
                <w:szCs w:val="20"/>
                <w:lang w:val="ru-RU"/>
              </w:rPr>
              <w:t xml:space="preserve">4. </w:t>
            </w:r>
            <w:r w:rsidRPr="00C23F1E">
              <w:rPr>
                <w:bCs/>
                <w:color w:val="000000"/>
                <w:sz w:val="20"/>
                <w:szCs w:val="20"/>
                <w:lang w:val="ru-RU"/>
              </w:rPr>
              <w:t>Объекты в области образования</w:t>
            </w:r>
          </w:p>
        </w:tc>
      </w:tr>
      <w:tr w:rsidR="00C23F1E" w:rsidRPr="00C23F1E" w14:paraId="7C4A103E" w14:textId="77777777" w:rsidTr="00C23F1E">
        <w:trPr>
          <w:trHeight w:val="20"/>
        </w:trPr>
        <w:tc>
          <w:tcPr>
            <w:tcW w:w="321" w:type="pct"/>
            <w:vAlign w:val="center"/>
          </w:tcPr>
          <w:p w14:paraId="6A2E75C9" w14:textId="17133695" w:rsidR="00C23F1E" w:rsidRPr="009D46F4" w:rsidRDefault="00C23F1E" w:rsidP="009D46F4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bCs/>
                <w:color w:val="000000"/>
                <w:sz w:val="20"/>
                <w:szCs w:val="20"/>
                <w:lang w:val="ru-RU"/>
              </w:rPr>
              <w:t>4.1</w:t>
            </w:r>
          </w:p>
        </w:tc>
        <w:tc>
          <w:tcPr>
            <w:tcW w:w="661" w:type="pct"/>
            <w:vAlign w:val="center"/>
          </w:tcPr>
          <w:p w14:paraId="1369858D" w14:textId="274B0036" w:rsidR="00C23F1E" w:rsidRPr="00C23F1E" w:rsidRDefault="00C23F1E" w:rsidP="009D46F4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proofErr w:type="spellStart"/>
            <w:r w:rsidRPr="00853488">
              <w:rPr>
                <w:rFonts w:eastAsia="Calibri"/>
                <w:iCs/>
                <w:sz w:val="20"/>
                <w:szCs w:val="20"/>
              </w:rPr>
              <w:t>Здание</w:t>
            </w:r>
            <w:proofErr w:type="spellEnd"/>
            <w:r w:rsidRPr="00853488">
              <w:rPr>
                <w:rFonts w:eastAsia="Calibri"/>
                <w:iCs/>
                <w:sz w:val="20"/>
                <w:szCs w:val="20"/>
              </w:rPr>
              <w:t xml:space="preserve"> </w:t>
            </w:r>
            <w:proofErr w:type="spellStart"/>
            <w:r w:rsidRPr="00853488">
              <w:rPr>
                <w:rFonts w:eastAsia="Calibri"/>
                <w:iCs/>
                <w:sz w:val="20"/>
                <w:szCs w:val="20"/>
              </w:rPr>
              <w:t>для</w:t>
            </w:r>
            <w:proofErr w:type="spellEnd"/>
            <w:r w:rsidRPr="00853488">
              <w:rPr>
                <w:rFonts w:eastAsia="Calibri"/>
                <w:iCs/>
                <w:sz w:val="20"/>
                <w:szCs w:val="20"/>
              </w:rPr>
              <w:t xml:space="preserve"> </w:t>
            </w:r>
            <w:proofErr w:type="spellStart"/>
            <w:r w:rsidRPr="00853488">
              <w:rPr>
                <w:rFonts w:eastAsia="Calibri"/>
                <w:iCs/>
                <w:sz w:val="20"/>
                <w:szCs w:val="20"/>
              </w:rPr>
              <w:t>дошкольного</w:t>
            </w:r>
            <w:proofErr w:type="spellEnd"/>
            <w:r w:rsidRPr="00853488">
              <w:rPr>
                <w:rFonts w:eastAsia="Calibri"/>
                <w:iCs/>
                <w:sz w:val="20"/>
                <w:szCs w:val="20"/>
              </w:rPr>
              <w:t xml:space="preserve"> </w:t>
            </w:r>
            <w:proofErr w:type="spellStart"/>
            <w:r w:rsidRPr="00853488">
              <w:rPr>
                <w:rFonts w:eastAsia="Calibri"/>
                <w:iCs/>
                <w:sz w:val="20"/>
                <w:szCs w:val="20"/>
              </w:rPr>
              <w:t>образования</w:t>
            </w:r>
            <w:proofErr w:type="spellEnd"/>
          </w:p>
        </w:tc>
        <w:tc>
          <w:tcPr>
            <w:tcW w:w="399" w:type="pct"/>
            <w:vAlign w:val="center"/>
          </w:tcPr>
          <w:p w14:paraId="52352A6B" w14:textId="220CDA88" w:rsidR="00C23F1E" w:rsidRPr="00C23F1E" w:rsidRDefault="00C23F1E" w:rsidP="009D46F4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r w:rsidRPr="00C23F1E">
              <w:rPr>
                <w:bCs/>
                <w:color w:val="000000"/>
                <w:sz w:val="20"/>
                <w:szCs w:val="20"/>
                <w:lang w:val="ru-RU"/>
              </w:rPr>
              <w:t>602010101</w:t>
            </w:r>
          </w:p>
        </w:tc>
        <w:tc>
          <w:tcPr>
            <w:tcW w:w="636" w:type="pct"/>
            <w:vAlign w:val="center"/>
          </w:tcPr>
          <w:p w14:paraId="5CA92D8D" w14:textId="74248889" w:rsidR="00C23F1E" w:rsidRPr="00C23F1E" w:rsidRDefault="00C23F1E" w:rsidP="009D46F4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proofErr w:type="spellStart"/>
            <w:r w:rsidRPr="00853488">
              <w:rPr>
                <w:sz w:val="20"/>
                <w:szCs w:val="20"/>
              </w:rPr>
              <w:t>Обеспечение</w:t>
            </w:r>
            <w:proofErr w:type="spellEnd"/>
            <w:r w:rsidRPr="00853488">
              <w:rPr>
                <w:sz w:val="20"/>
                <w:szCs w:val="20"/>
              </w:rPr>
              <w:t xml:space="preserve"> </w:t>
            </w:r>
            <w:proofErr w:type="spellStart"/>
            <w:r w:rsidRPr="00853488">
              <w:rPr>
                <w:sz w:val="20"/>
                <w:szCs w:val="20"/>
              </w:rPr>
              <w:t>дошкольного</w:t>
            </w:r>
            <w:proofErr w:type="spellEnd"/>
            <w:r w:rsidRPr="00853488">
              <w:rPr>
                <w:sz w:val="20"/>
                <w:szCs w:val="20"/>
              </w:rPr>
              <w:t xml:space="preserve"> </w:t>
            </w:r>
            <w:proofErr w:type="spellStart"/>
            <w:r w:rsidRPr="00853488">
              <w:rPr>
                <w:sz w:val="20"/>
                <w:szCs w:val="20"/>
              </w:rPr>
              <w:t>образования</w:t>
            </w:r>
            <w:proofErr w:type="spellEnd"/>
          </w:p>
        </w:tc>
        <w:tc>
          <w:tcPr>
            <w:tcW w:w="730" w:type="pct"/>
            <w:vAlign w:val="center"/>
          </w:tcPr>
          <w:p w14:paraId="61455C87" w14:textId="5C29494A" w:rsidR="00C23F1E" w:rsidRPr="00C23F1E" w:rsidRDefault="00C23F1E" w:rsidP="009D46F4">
            <w:pPr>
              <w:jc w:val="center"/>
              <w:rPr>
                <w:rFonts w:eastAsia="Calibri"/>
                <w:iCs/>
                <w:sz w:val="20"/>
                <w:szCs w:val="20"/>
                <w:lang w:val="ru-RU"/>
              </w:rPr>
            </w:pPr>
            <w:r w:rsidRPr="00853488">
              <w:rPr>
                <w:rFonts w:eastAsia="Calibri"/>
                <w:iCs/>
                <w:sz w:val="20"/>
                <w:szCs w:val="20"/>
              </w:rPr>
              <w:t xml:space="preserve">350 </w:t>
            </w:r>
            <w:proofErr w:type="spellStart"/>
            <w:r w:rsidRPr="00853488">
              <w:rPr>
                <w:rFonts w:eastAsia="Calibri"/>
                <w:iCs/>
                <w:sz w:val="20"/>
                <w:szCs w:val="20"/>
              </w:rPr>
              <w:t>мест</w:t>
            </w:r>
            <w:proofErr w:type="spellEnd"/>
          </w:p>
        </w:tc>
        <w:tc>
          <w:tcPr>
            <w:tcW w:w="681" w:type="pct"/>
            <w:vAlign w:val="center"/>
          </w:tcPr>
          <w:p w14:paraId="3CFB8CDF" w14:textId="78978220" w:rsidR="00C23F1E" w:rsidRPr="00C23F1E" w:rsidRDefault="00C23F1E" w:rsidP="009D46F4">
            <w:pPr>
              <w:jc w:val="center"/>
              <w:rPr>
                <w:rFonts w:eastAsia="timesnewroman"/>
                <w:sz w:val="20"/>
                <w:szCs w:val="20"/>
                <w:lang w:val="ru-RU"/>
              </w:rPr>
            </w:pPr>
            <w:r w:rsidRPr="009D46F4">
              <w:rPr>
                <w:rFonts w:eastAsia="timesnewroman"/>
                <w:sz w:val="20"/>
                <w:szCs w:val="20"/>
              </w:rPr>
              <w:t xml:space="preserve">с. </w:t>
            </w:r>
            <w:proofErr w:type="spellStart"/>
            <w:r w:rsidRPr="009D46F4">
              <w:rPr>
                <w:rFonts w:eastAsia="timesnewroman"/>
                <w:sz w:val="20"/>
                <w:szCs w:val="20"/>
              </w:rPr>
              <w:t>Лобаново</w:t>
            </w:r>
            <w:proofErr w:type="spellEnd"/>
          </w:p>
        </w:tc>
        <w:tc>
          <w:tcPr>
            <w:tcW w:w="546" w:type="pct"/>
            <w:vAlign w:val="center"/>
          </w:tcPr>
          <w:p w14:paraId="19581B15" w14:textId="46479D41" w:rsidR="00C23F1E" w:rsidRPr="00C23F1E" w:rsidRDefault="00C23F1E" w:rsidP="009D46F4">
            <w:pPr>
              <w:jc w:val="center"/>
              <w:rPr>
                <w:rFonts w:eastAsia="TimesNewRomanPSMT"/>
                <w:color w:val="000000"/>
                <w:sz w:val="20"/>
                <w:szCs w:val="20"/>
                <w:lang w:val="ru-RU"/>
              </w:rPr>
            </w:pPr>
            <w:proofErr w:type="spellStart"/>
            <w:r w:rsidRPr="009D46F4">
              <w:rPr>
                <w:rFonts w:eastAsia="TimesNewRomanPSMT"/>
                <w:color w:val="000000"/>
                <w:sz w:val="20"/>
                <w:szCs w:val="20"/>
              </w:rPr>
              <w:t>Планируемый</w:t>
            </w:r>
            <w:proofErr w:type="spellEnd"/>
            <w:r w:rsidRPr="009D46F4">
              <w:rPr>
                <w:rFonts w:eastAsia="TimesNewRomanPSMT"/>
                <w:color w:val="000000"/>
                <w:sz w:val="20"/>
                <w:szCs w:val="20"/>
              </w:rPr>
              <w:t xml:space="preserve"> к </w:t>
            </w:r>
            <w:proofErr w:type="spellStart"/>
            <w:r w:rsidRPr="009D46F4">
              <w:rPr>
                <w:rFonts w:eastAsia="TimesNewRomanPSMT"/>
                <w:color w:val="000000"/>
                <w:sz w:val="20"/>
                <w:szCs w:val="20"/>
              </w:rPr>
              <w:t>размещению</w:t>
            </w:r>
            <w:proofErr w:type="spellEnd"/>
          </w:p>
        </w:tc>
        <w:tc>
          <w:tcPr>
            <w:tcW w:w="436" w:type="pct"/>
            <w:vAlign w:val="center"/>
          </w:tcPr>
          <w:p w14:paraId="6413C6D3" w14:textId="629AEB7A" w:rsidR="00C23F1E" w:rsidRPr="00C23F1E" w:rsidRDefault="00C23F1E" w:rsidP="009D46F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До 2032</w:t>
            </w:r>
          </w:p>
        </w:tc>
        <w:tc>
          <w:tcPr>
            <w:tcW w:w="590" w:type="pct"/>
            <w:vAlign w:val="center"/>
          </w:tcPr>
          <w:p w14:paraId="65BF7074" w14:textId="78C48A0E" w:rsidR="00C23F1E" w:rsidRPr="00C23F1E" w:rsidRDefault="00C23F1E" w:rsidP="009D46F4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proofErr w:type="spellStart"/>
            <w:r w:rsidRPr="00853488">
              <w:rPr>
                <w:bCs/>
                <w:color w:val="000000"/>
                <w:sz w:val="20"/>
                <w:szCs w:val="20"/>
              </w:rPr>
              <w:t>Не</w:t>
            </w:r>
            <w:proofErr w:type="spellEnd"/>
            <w:r w:rsidRPr="00853488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3488">
              <w:rPr>
                <w:bCs/>
                <w:color w:val="000000"/>
                <w:sz w:val="20"/>
                <w:szCs w:val="20"/>
              </w:rPr>
              <w:t>устанавливаются</w:t>
            </w:r>
            <w:proofErr w:type="spellEnd"/>
          </w:p>
        </w:tc>
      </w:tr>
      <w:tr w:rsidR="00C23F1E" w:rsidRPr="00C23F1E" w14:paraId="203F1D44" w14:textId="77777777" w:rsidTr="00C23F1E">
        <w:trPr>
          <w:trHeight w:val="20"/>
        </w:trPr>
        <w:tc>
          <w:tcPr>
            <w:tcW w:w="321" w:type="pct"/>
            <w:vAlign w:val="center"/>
          </w:tcPr>
          <w:p w14:paraId="3B4A17A6" w14:textId="64CCEF9A" w:rsidR="00C23F1E" w:rsidRPr="009D46F4" w:rsidRDefault="00C23F1E" w:rsidP="00C23F1E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bCs/>
                <w:color w:val="000000"/>
                <w:sz w:val="20"/>
                <w:szCs w:val="20"/>
                <w:lang w:val="ru-RU"/>
              </w:rPr>
              <w:t>4.2</w:t>
            </w:r>
          </w:p>
        </w:tc>
        <w:tc>
          <w:tcPr>
            <w:tcW w:w="661" w:type="pct"/>
            <w:vAlign w:val="center"/>
          </w:tcPr>
          <w:p w14:paraId="247A1416" w14:textId="10239583" w:rsidR="00C23F1E" w:rsidRPr="00C23F1E" w:rsidRDefault="00C23F1E" w:rsidP="00C23F1E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proofErr w:type="spellStart"/>
            <w:r w:rsidRPr="00853488">
              <w:rPr>
                <w:rFonts w:eastAsia="Calibri"/>
                <w:iCs/>
                <w:sz w:val="20"/>
                <w:szCs w:val="20"/>
              </w:rPr>
              <w:t>Детская</w:t>
            </w:r>
            <w:proofErr w:type="spellEnd"/>
            <w:r w:rsidRPr="00853488">
              <w:rPr>
                <w:rFonts w:eastAsia="Calibri"/>
                <w:iCs/>
                <w:sz w:val="20"/>
                <w:szCs w:val="20"/>
              </w:rPr>
              <w:t xml:space="preserve"> </w:t>
            </w:r>
            <w:proofErr w:type="spellStart"/>
            <w:r w:rsidRPr="00853488">
              <w:rPr>
                <w:rFonts w:eastAsia="Calibri"/>
                <w:iCs/>
                <w:sz w:val="20"/>
                <w:szCs w:val="20"/>
              </w:rPr>
              <w:t>школа</w:t>
            </w:r>
            <w:proofErr w:type="spellEnd"/>
            <w:r w:rsidRPr="00853488">
              <w:rPr>
                <w:rFonts w:eastAsia="Calibri"/>
                <w:iCs/>
                <w:sz w:val="20"/>
                <w:szCs w:val="20"/>
              </w:rPr>
              <w:t xml:space="preserve"> </w:t>
            </w:r>
            <w:proofErr w:type="spellStart"/>
            <w:r w:rsidRPr="00853488">
              <w:rPr>
                <w:rFonts w:eastAsia="Calibri"/>
                <w:iCs/>
                <w:sz w:val="20"/>
                <w:szCs w:val="20"/>
              </w:rPr>
              <w:t>искусств</w:t>
            </w:r>
            <w:proofErr w:type="spellEnd"/>
          </w:p>
        </w:tc>
        <w:tc>
          <w:tcPr>
            <w:tcW w:w="399" w:type="pct"/>
            <w:vAlign w:val="center"/>
          </w:tcPr>
          <w:p w14:paraId="7A6163E9" w14:textId="2D9FD75B" w:rsidR="00C23F1E" w:rsidRPr="00C23F1E" w:rsidRDefault="00C23F1E" w:rsidP="00C23F1E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r w:rsidRPr="00C23F1E">
              <w:rPr>
                <w:bCs/>
                <w:color w:val="000000"/>
                <w:sz w:val="20"/>
                <w:szCs w:val="20"/>
                <w:lang w:val="ru-RU"/>
              </w:rPr>
              <w:t>602010103</w:t>
            </w:r>
          </w:p>
        </w:tc>
        <w:tc>
          <w:tcPr>
            <w:tcW w:w="636" w:type="pct"/>
            <w:vAlign w:val="center"/>
          </w:tcPr>
          <w:p w14:paraId="0542CC45" w14:textId="7D2E9609" w:rsidR="00C23F1E" w:rsidRPr="00C23F1E" w:rsidRDefault="00C23F1E" w:rsidP="00C23F1E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proofErr w:type="spellStart"/>
            <w:r w:rsidRPr="00853488">
              <w:rPr>
                <w:rFonts w:eastAsia="Calibri"/>
                <w:sz w:val="20"/>
                <w:szCs w:val="20"/>
              </w:rPr>
              <w:t>Предоставление</w:t>
            </w:r>
            <w:proofErr w:type="spellEnd"/>
            <w:r w:rsidRPr="00853488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853488">
              <w:rPr>
                <w:rFonts w:eastAsia="Calibri"/>
                <w:sz w:val="20"/>
                <w:szCs w:val="20"/>
              </w:rPr>
              <w:t>дополнительного</w:t>
            </w:r>
            <w:proofErr w:type="spellEnd"/>
            <w:r w:rsidRPr="00853488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853488">
              <w:rPr>
                <w:rFonts w:eastAsia="Calibri"/>
                <w:sz w:val="20"/>
                <w:szCs w:val="20"/>
              </w:rPr>
              <w:t>образования</w:t>
            </w:r>
            <w:proofErr w:type="spellEnd"/>
          </w:p>
        </w:tc>
        <w:tc>
          <w:tcPr>
            <w:tcW w:w="730" w:type="pct"/>
            <w:vAlign w:val="center"/>
          </w:tcPr>
          <w:p w14:paraId="6EA338D2" w14:textId="1D93D81C" w:rsidR="00C23F1E" w:rsidRPr="00C23F1E" w:rsidRDefault="00C23F1E" w:rsidP="00C23F1E">
            <w:pPr>
              <w:jc w:val="center"/>
              <w:rPr>
                <w:rFonts w:eastAsia="Calibri"/>
                <w:iCs/>
                <w:sz w:val="20"/>
                <w:szCs w:val="20"/>
                <w:lang w:val="ru-RU"/>
              </w:rPr>
            </w:pPr>
            <w:r w:rsidRPr="00853488">
              <w:rPr>
                <w:rFonts w:eastAsia="Calibri"/>
                <w:iCs/>
                <w:sz w:val="20"/>
                <w:szCs w:val="20"/>
              </w:rPr>
              <w:t xml:space="preserve">250 </w:t>
            </w:r>
            <w:proofErr w:type="spellStart"/>
            <w:r w:rsidRPr="00853488">
              <w:rPr>
                <w:rFonts w:eastAsia="Calibri"/>
                <w:iCs/>
                <w:sz w:val="20"/>
                <w:szCs w:val="20"/>
              </w:rPr>
              <w:t>мест</w:t>
            </w:r>
            <w:proofErr w:type="spellEnd"/>
          </w:p>
        </w:tc>
        <w:tc>
          <w:tcPr>
            <w:tcW w:w="681" w:type="pct"/>
            <w:vAlign w:val="center"/>
          </w:tcPr>
          <w:p w14:paraId="06C7D49E" w14:textId="5B770458" w:rsidR="00C23F1E" w:rsidRPr="00C23F1E" w:rsidRDefault="00C23F1E" w:rsidP="00B34DE3">
            <w:pPr>
              <w:jc w:val="center"/>
              <w:rPr>
                <w:rFonts w:eastAsia="timesnewroman"/>
                <w:sz w:val="20"/>
                <w:szCs w:val="20"/>
                <w:lang w:val="ru-RU"/>
              </w:rPr>
            </w:pPr>
            <w:r w:rsidRPr="00C23F1E">
              <w:rPr>
                <w:rFonts w:eastAsia="Calibri"/>
                <w:iCs/>
                <w:sz w:val="20"/>
                <w:szCs w:val="20"/>
                <w:lang w:val="ru-RU"/>
              </w:rPr>
              <w:t>с. Лобаново, 59:32:0890001:10610</w:t>
            </w:r>
          </w:p>
        </w:tc>
        <w:tc>
          <w:tcPr>
            <w:tcW w:w="546" w:type="pct"/>
            <w:vAlign w:val="center"/>
          </w:tcPr>
          <w:p w14:paraId="3B345C7C" w14:textId="45AFC0B5" w:rsidR="00C23F1E" w:rsidRPr="00C23F1E" w:rsidRDefault="00C23F1E" w:rsidP="00C23F1E">
            <w:pPr>
              <w:jc w:val="center"/>
              <w:rPr>
                <w:rFonts w:eastAsia="TimesNewRomanPSMT"/>
                <w:color w:val="000000"/>
                <w:sz w:val="20"/>
                <w:szCs w:val="20"/>
                <w:lang w:val="ru-RU"/>
              </w:rPr>
            </w:pPr>
            <w:proofErr w:type="spellStart"/>
            <w:r w:rsidRPr="009D46F4">
              <w:rPr>
                <w:rFonts w:eastAsia="TimesNewRomanPSMT"/>
                <w:color w:val="000000"/>
                <w:sz w:val="20"/>
                <w:szCs w:val="20"/>
              </w:rPr>
              <w:t>Планируемый</w:t>
            </w:r>
            <w:proofErr w:type="spellEnd"/>
            <w:r w:rsidRPr="009D46F4">
              <w:rPr>
                <w:rFonts w:eastAsia="TimesNewRomanPSMT"/>
                <w:color w:val="000000"/>
                <w:sz w:val="20"/>
                <w:szCs w:val="20"/>
              </w:rPr>
              <w:t xml:space="preserve"> к </w:t>
            </w:r>
            <w:proofErr w:type="spellStart"/>
            <w:r w:rsidRPr="009D46F4">
              <w:rPr>
                <w:rFonts w:eastAsia="TimesNewRomanPSMT"/>
                <w:color w:val="000000"/>
                <w:sz w:val="20"/>
                <w:szCs w:val="20"/>
              </w:rPr>
              <w:t>размещению</w:t>
            </w:r>
            <w:proofErr w:type="spellEnd"/>
          </w:p>
        </w:tc>
        <w:tc>
          <w:tcPr>
            <w:tcW w:w="436" w:type="pct"/>
            <w:vAlign w:val="center"/>
          </w:tcPr>
          <w:p w14:paraId="62CCC588" w14:textId="2261902D" w:rsidR="00C23F1E" w:rsidRPr="00C23F1E" w:rsidRDefault="00C23F1E" w:rsidP="00C23F1E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853488">
              <w:rPr>
                <w:rFonts w:eastAsia="Calibri"/>
                <w:iCs/>
                <w:color w:val="000000" w:themeColor="text1"/>
                <w:sz w:val="20"/>
                <w:szCs w:val="20"/>
              </w:rPr>
              <w:t>До</w:t>
            </w:r>
            <w:proofErr w:type="spellEnd"/>
            <w:r w:rsidRPr="00853488">
              <w:rPr>
                <w:rFonts w:eastAsia="Calibri"/>
                <w:iCs/>
                <w:color w:val="000000" w:themeColor="text1"/>
                <w:sz w:val="20"/>
                <w:szCs w:val="20"/>
              </w:rPr>
              <w:t xml:space="preserve"> 2026</w:t>
            </w:r>
          </w:p>
        </w:tc>
        <w:tc>
          <w:tcPr>
            <w:tcW w:w="590" w:type="pct"/>
            <w:vAlign w:val="center"/>
          </w:tcPr>
          <w:p w14:paraId="64C2CCFE" w14:textId="13E4D888" w:rsidR="00C23F1E" w:rsidRPr="00C23F1E" w:rsidRDefault="00C23F1E" w:rsidP="00C23F1E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proofErr w:type="spellStart"/>
            <w:r w:rsidRPr="00853488">
              <w:rPr>
                <w:bCs/>
                <w:color w:val="000000"/>
                <w:sz w:val="20"/>
                <w:szCs w:val="20"/>
              </w:rPr>
              <w:t>Не</w:t>
            </w:r>
            <w:proofErr w:type="spellEnd"/>
            <w:r w:rsidRPr="00853488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3488">
              <w:rPr>
                <w:bCs/>
                <w:color w:val="000000"/>
                <w:sz w:val="20"/>
                <w:szCs w:val="20"/>
              </w:rPr>
              <w:t>устанавливаются</w:t>
            </w:r>
            <w:proofErr w:type="spellEnd"/>
          </w:p>
        </w:tc>
      </w:tr>
      <w:tr w:rsidR="00C23F1E" w:rsidRPr="00F861E3" w14:paraId="12AEE2BE" w14:textId="77777777" w:rsidTr="00C23F1E">
        <w:trPr>
          <w:trHeight w:val="20"/>
        </w:trPr>
        <w:tc>
          <w:tcPr>
            <w:tcW w:w="5000" w:type="pct"/>
            <w:gridSpan w:val="9"/>
            <w:vAlign w:val="center"/>
          </w:tcPr>
          <w:p w14:paraId="5344D512" w14:textId="7BF1C878" w:rsidR="00C23F1E" w:rsidRPr="00C23F1E" w:rsidRDefault="00C23F1E" w:rsidP="00C23F1E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bCs/>
                <w:color w:val="000000"/>
                <w:sz w:val="20"/>
                <w:szCs w:val="20"/>
                <w:lang w:val="ru-RU"/>
              </w:rPr>
              <w:t xml:space="preserve">5. </w:t>
            </w:r>
            <w:r w:rsidRPr="00C23F1E">
              <w:rPr>
                <w:bCs/>
                <w:color w:val="000000"/>
                <w:sz w:val="20"/>
                <w:szCs w:val="20"/>
                <w:lang w:val="ru-RU"/>
              </w:rPr>
              <w:t>Объекты в области физической культуры и спорта</w:t>
            </w:r>
          </w:p>
        </w:tc>
      </w:tr>
      <w:tr w:rsidR="00C23F1E" w:rsidRPr="00C23F1E" w14:paraId="1331854E" w14:textId="77777777" w:rsidTr="00C23F1E">
        <w:trPr>
          <w:trHeight w:val="20"/>
        </w:trPr>
        <w:tc>
          <w:tcPr>
            <w:tcW w:w="321" w:type="pct"/>
            <w:vAlign w:val="center"/>
          </w:tcPr>
          <w:p w14:paraId="1D958961" w14:textId="34DF9E60" w:rsidR="00C23F1E" w:rsidRDefault="005015CE" w:rsidP="00C23F1E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bCs/>
                <w:color w:val="000000"/>
                <w:sz w:val="20"/>
                <w:szCs w:val="20"/>
                <w:lang w:val="ru-RU"/>
              </w:rPr>
              <w:t>5.1</w:t>
            </w:r>
          </w:p>
        </w:tc>
        <w:tc>
          <w:tcPr>
            <w:tcW w:w="661" w:type="pct"/>
            <w:vAlign w:val="center"/>
          </w:tcPr>
          <w:p w14:paraId="0CC41BA5" w14:textId="5D4D1EF4" w:rsidR="00C23F1E" w:rsidRPr="00C23F1E" w:rsidRDefault="005015CE" w:rsidP="00C23F1E">
            <w:pPr>
              <w:jc w:val="center"/>
              <w:rPr>
                <w:rFonts w:eastAsia="Calibri"/>
                <w:iCs/>
                <w:sz w:val="20"/>
                <w:szCs w:val="20"/>
                <w:lang w:val="ru-RU"/>
              </w:rPr>
            </w:pPr>
            <w:r w:rsidRPr="00C23F1E">
              <w:rPr>
                <w:rFonts w:eastAsia="Calibri"/>
                <w:iCs/>
                <w:sz w:val="20"/>
                <w:szCs w:val="20"/>
                <w:lang w:val="ru-RU"/>
              </w:rPr>
              <w:t>Физкультурно-оздоровительный комплекс открытого типа</w:t>
            </w:r>
          </w:p>
        </w:tc>
        <w:tc>
          <w:tcPr>
            <w:tcW w:w="399" w:type="pct"/>
            <w:vAlign w:val="center"/>
          </w:tcPr>
          <w:p w14:paraId="5A652E67" w14:textId="69705A4E" w:rsidR="00C23F1E" w:rsidRPr="00C23F1E" w:rsidRDefault="00C23F1E" w:rsidP="00C23F1E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r w:rsidRPr="00C23F1E">
              <w:rPr>
                <w:bCs/>
                <w:color w:val="000000"/>
                <w:sz w:val="20"/>
                <w:szCs w:val="20"/>
                <w:lang w:val="ru-RU"/>
              </w:rPr>
              <w:t>602010301</w:t>
            </w:r>
          </w:p>
        </w:tc>
        <w:tc>
          <w:tcPr>
            <w:tcW w:w="636" w:type="pct"/>
            <w:vAlign w:val="center"/>
          </w:tcPr>
          <w:p w14:paraId="76B21EB9" w14:textId="72A963F5" w:rsidR="00C23F1E" w:rsidRPr="00C23F1E" w:rsidRDefault="005015CE" w:rsidP="00C23F1E">
            <w:pPr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 w:rsidRPr="00C23F1E">
              <w:rPr>
                <w:rFonts w:eastAsia="Calibri"/>
                <w:sz w:val="20"/>
                <w:szCs w:val="20"/>
                <w:lang w:val="ru-RU"/>
              </w:rPr>
              <w:t xml:space="preserve">Развитие объектов в сфере физической культуры </w:t>
            </w:r>
            <w:r w:rsidRPr="00C23F1E">
              <w:rPr>
                <w:rFonts w:eastAsia="Calibri"/>
                <w:sz w:val="20"/>
                <w:szCs w:val="20"/>
                <w:lang w:val="ru-RU"/>
              </w:rPr>
              <w:br/>
              <w:t>и спорта</w:t>
            </w:r>
          </w:p>
        </w:tc>
        <w:tc>
          <w:tcPr>
            <w:tcW w:w="730" w:type="pct"/>
            <w:vAlign w:val="center"/>
          </w:tcPr>
          <w:p w14:paraId="2A51A255" w14:textId="23E14BE9" w:rsidR="00C23F1E" w:rsidRPr="00C23F1E" w:rsidRDefault="00C23F1E" w:rsidP="00C23F1E">
            <w:pPr>
              <w:jc w:val="center"/>
              <w:rPr>
                <w:rFonts w:eastAsia="Calibri"/>
                <w:iCs/>
                <w:sz w:val="20"/>
                <w:szCs w:val="20"/>
                <w:lang w:val="ru-RU"/>
              </w:rPr>
            </w:pPr>
            <w:r w:rsidRPr="00853488">
              <w:rPr>
                <w:rFonts w:eastAsia="Calibri"/>
                <w:iCs/>
                <w:sz w:val="20"/>
                <w:szCs w:val="20"/>
              </w:rPr>
              <w:t xml:space="preserve">5400 </w:t>
            </w:r>
            <w:proofErr w:type="spellStart"/>
            <w:r w:rsidRPr="00853488">
              <w:rPr>
                <w:rFonts w:eastAsia="Calibri"/>
                <w:iCs/>
                <w:sz w:val="20"/>
                <w:szCs w:val="20"/>
              </w:rPr>
              <w:t>кв</w:t>
            </w:r>
            <w:proofErr w:type="spellEnd"/>
            <w:r w:rsidRPr="00853488">
              <w:rPr>
                <w:rFonts w:eastAsia="Calibri"/>
                <w:iCs/>
                <w:sz w:val="20"/>
                <w:szCs w:val="20"/>
              </w:rPr>
              <w:t>. м</w:t>
            </w:r>
          </w:p>
        </w:tc>
        <w:tc>
          <w:tcPr>
            <w:tcW w:w="681" w:type="pct"/>
            <w:vAlign w:val="center"/>
          </w:tcPr>
          <w:p w14:paraId="1C70C62E" w14:textId="77777777" w:rsidR="00C23F1E" w:rsidRPr="00853488" w:rsidRDefault="00C23F1E" w:rsidP="00C23F1E">
            <w:pPr>
              <w:jc w:val="center"/>
              <w:rPr>
                <w:rFonts w:eastAsia="Calibri"/>
                <w:iCs/>
                <w:color w:val="000000" w:themeColor="text1"/>
                <w:sz w:val="20"/>
                <w:szCs w:val="20"/>
              </w:rPr>
            </w:pPr>
            <w:r w:rsidRPr="00853488">
              <w:rPr>
                <w:rFonts w:eastAsia="Calibri"/>
                <w:iCs/>
                <w:color w:val="000000" w:themeColor="text1"/>
                <w:sz w:val="20"/>
                <w:szCs w:val="20"/>
              </w:rPr>
              <w:t xml:space="preserve">с. </w:t>
            </w:r>
            <w:proofErr w:type="spellStart"/>
            <w:r w:rsidRPr="00853488">
              <w:rPr>
                <w:rFonts w:eastAsia="Calibri"/>
                <w:iCs/>
                <w:color w:val="000000" w:themeColor="text1"/>
                <w:sz w:val="20"/>
                <w:szCs w:val="20"/>
              </w:rPr>
              <w:t>Лобаново</w:t>
            </w:r>
            <w:proofErr w:type="spellEnd"/>
            <w:r w:rsidRPr="00853488">
              <w:rPr>
                <w:rFonts w:eastAsia="Calibri"/>
                <w:iCs/>
                <w:color w:val="000000" w:themeColor="text1"/>
                <w:sz w:val="20"/>
                <w:szCs w:val="20"/>
              </w:rPr>
              <w:t>,</w:t>
            </w:r>
          </w:p>
          <w:p w14:paraId="18CD6BED" w14:textId="2D6F8417" w:rsidR="00C23F1E" w:rsidRPr="00C23F1E" w:rsidRDefault="00C23F1E" w:rsidP="00C23F1E">
            <w:pPr>
              <w:jc w:val="center"/>
              <w:rPr>
                <w:rFonts w:eastAsia="Calibri"/>
                <w:iCs/>
                <w:sz w:val="20"/>
                <w:szCs w:val="20"/>
                <w:lang w:val="ru-RU"/>
              </w:rPr>
            </w:pPr>
            <w:r w:rsidRPr="00853488">
              <w:rPr>
                <w:rFonts w:eastAsia="Calibri"/>
                <w:iCs/>
                <w:color w:val="000000" w:themeColor="text1"/>
                <w:sz w:val="20"/>
                <w:szCs w:val="20"/>
              </w:rPr>
              <w:t>59:32:3960006:6812</w:t>
            </w:r>
          </w:p>
        </w:tc>
        <w:tc>
          <w:tcPr>
            <w:tcW w:w="546" w:type="pct"/>
            <w:vAlign w:val="center"/>
          </w:tcPr>
          <w:p w14:paraId="1BB21CCC" w14:textId="6E3C0A46" w:rsidR="00C23F1E" w:rsidRPr="00C23F1E" w:rsidRDefault="00C23F1E" w:rsidP="00C23F1E">
            <w:pPr>
              <w:jc w:val="center"/>
              <w:rPr>
                <w:rFonts w:eastAsia="TimesNewRomanPSMT"/>
                <w:color w:val="000000"/>
                <w:sz w:val="20"/>
                <w:szCs w:val="20"/>
                <w:lang w:val="ru-RU"/>
              </w:rPr>
            </w:pPr>
            <w:proofErr w:type="spellStart"/>
            <w:r w:rsidRPr="0041252F">
              <w:rPr>
                <w:rFonts w:eastAsia="Calibri"/>
                <w:sz w:val="20"/>
                <w:szCs w:val="20"/>
              </w:rPr>
              <w:t>Планируемый</w:t>
            </w:r>
            <w:proofErr w:type="spellEnd"/>
            <w:r w:rsidRPr="0041252F">
              <w:rPr>
                <w:rFonts w:eastAsia="Calibri"/>
                <w:sz w:val="20"/>
                <w:szCs w:val="20"/>
              </w:rPr>
              <w:t xml:space="preserve"> к </w:t>
            </w:r>
            <w:proofErr w:type="spellStart"/>
            <w:r w:rsidRPr="0041252F">
              <w:rPr>
                <w:rFonts w:eastAsia="Calibri"/>
                <w:sz w:val="20"/>
                <w:szCs w:val="20"/>
              </w:rPr>
              <w:t>размещению</w:t>
            </w:r>
            <w:proofErr w:type="spellEnd"/>
          </w:p>
        </w:tc>
        <w:tc>
          <w:tcPr>
            <w:tcW w:w="436" w:type="pct"/>
            <w:vAlign w:val="center"/>
          </w:tcPr>
          <w:p w14:paraId="1B076C58" w14:textId="106305C9" w:rsidR="00C23F1E" w:rsidRPr="00C23F1E" w:rsidRDefault="00C23F1E" w:rsidP="00C23F1E">
            <w:pPr>
              <w:jc w:val="center"/>
              <w:rPr>
                <w:rFonts w:eastAsia="Calibri"/>
                <w:iCs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853488">
              <w:rPr>
                <w:rFonts w:eastAsia="Calibri"/>
                <w:iCs/>
                <w:sz w:val="20"/>
                <w:szCs w:val="20"/>
              </w:rPr>
              <w:t>До</w:t>
            </w:r>
            <w:proofErr w:type="spellEnd"/>
            <w:r w:rsidRPr="00853488">
              <w:rPr>
                <w:rFonts w:eastAsia="Calibri"/>
                <w:iCs/>
                <w:sz w:val="20"/>
                <w:szCs w:val="20"/>
              </w:rPr>
              <w:t xml:space="preserve"> 2030</w:t>
            </w:r>
          </w:p>
        </w:tc>
        <w:tc>
          <w:tcPr>
            <w:tcW w:w="590" w:type="pct"/>
            <w:vAlign w:val="center"/>
          </w:tcPr>
          <w:p w14:paraId="06D42238" w14:textId="41E1A84A" w:rsidR="00C23F1E" w:rsidRPr="00C23F1E" w:rsidRDefault="00C23F1E" w:rsidP="00C23F1E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proofErr w:type="spellStart"/>
            <w:r w:rsidRPr="00853488">
              <w:rPr>
                <w:bCs/>
                <w:color w:val="000000"/>
                <w:sz w:val="20"/>
                <w:szCs w:val="20"/>
              </w:rPr>
              <w:t>Не</w:t>
            </w:r>
            <w:proofErr w:type="spellEnd"/>
            <w:r w:rsidRPr="00853488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3488">
              <w:rPr>
                <w:bCs/>
                <w:color w:val="000000"/>
                <w:sz w:val="20"/>
                <w:szCs w:val="20"/>
              </w:rPr>
              <w:t>устанавливаются</w:t>
            </w:r>
            <w:proofErr w:type="spellEnd"/>
          </w:p>
        </w:tc>
      </w:tr>
      <w:tr w:rsidR="00823FCB" w:rsidRPr="00823FCB" w14:paraId="57D84B5F" w14:textId="77777777" w:rsidTr="00C23F1E">
        <w:trPr>
          <w:trHeight w:val="20"/>
        </w:trPr>
        <w:tc>
          <w:tcPr>
            <w:tcW w:w="321" w:type="pct"/>
            <w:vAlign w:val="center"/>
          </w:tcPr>
          <w:p w14:paraId="1638EF49" w14:textId="36C90ECB" w:rsidR="00823FCB" w:rsidRDefault="00823FCB" w:rsidP="00823FCB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bCs/>
                <w:color w:val="000000"/>
                <w:sz w:val="20"/>
                <w:szCs w:val="20"/>
                <w:lang w:val="ru-RU"/>
              </w:rPr>
              <w:t>5.2</w:t>
            </w:r>
          </w:p>
        </w:tc>
        <w:tc>
          <w:tcPr>
            <w:tcW w:w="661" w:type="pct"/>
            <w:vAlign w:val="center"/>
          </w:tcPr>
          <w:p w14:paraId="21408EF9" w14:textId="4224C7BF" w:rsidR="00823FCB" w:rsidRPr="00C23F1E" w:rsidRDefault="00823FCB" w:rsidP="00823FCB">
            <w:pPr>
              <w:jc w:val="center"/>
              <w:rPr>
                <w:rFonts w:eastAsia="Calibri"/>
                <w:iCs/>
                <w:sz w:val="20"/>
                <w:szCs w:val="20"/>
                <w:lang w:val="ru-RU"/>
              </w:rPr>
            </w:pPr>
            <w:r w:rsidRPr="00823FCB">
              <w:rPr>
                <w:rFonts w:eastAsia="Calibri"/>
                <w:iCs/>
                <w:sz w:val="20"/>
                <w:szCs w:val="20"/>
                <w:lang w:val="ru-RU"/>
              </w:rPr>
              <w:t>Лыжная база</w:t>
            </w:r>
          </w:p>
        </w:tc>
        <w:tc>
          <w:tcPr>
            <w:tcW w:w="399" w:type="pct"/>
            <w:vAlign w:val="center"/>
          </w:tcPr>
          <w:p w14:paraId="44B9BCED" w14:textId="28252FD5" w:rsidR="00823FCB" w:rsidRPr="00C23F1E" w:rsidRDefault="00823FCB" w:rsidP="00823FCB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bCs/>
                <w:color w:val="000000"/>
                <w:sz w:val="20"/>
                <w:szCs w:val="20"/>
                <w:lang w:val="ru-RU"/>
              </w:rPr>
              <w:t>602010302</w:t>
            </w:r>
          </w:p>
        </w:tc>
        <w:tc>
          <w:tcPr>
            <w:tcW w:w="636" w:type="pct"/>
            <w:vAlign w:val="center"/>
          </w:tcPr>
          <w:p w14:paraId="24919B1A" w14:textId="143265D6" w:rsidR="00823FCB" w:rsidRPr="00C23F1E" w:rsidRDefault="00823FCB" w:rsidP="00823FCB">
            <w:pPr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 w:rsidRPr="00C23F1E">
              <w:rPr>
                <w:rFonts w:eastAsia="Calibri"/>
                <w:sz w:val="20"/>
                <w:szCs w:val="20"/>
                <w:lang w:val="ru-RU"/>
              </w:rPr>
              <w:t xml:space="preserve">Развитие объектов в сфере физической культуры </w:t>
            </w:r>
            <w:r w:rsidRPr="00C23F1E">
              <w:rPr>
                <w:rFonts w:eastAsia="Calibri"/>
                <w:sz w:val="20"/>
                <w:szCs w:val="20"/>
                <w:lang w:val="ru-RU"/>
              </w:rPr>
              <w:br/>
              <w:t>и спорта</w:t>
            </w:r>
          </w:p>
        </w:tc>
        <w:tc>
          <w:tcPr>
            <w:tcW w:w="730" w:type="pct"/>
            <w:vAlign w:val="center"/>
          </w:tcPr>
          <w:p w14:paraId="00F80778" w14:textId="24FCB77E" w:rsidR="00823FCB" w:rsidRPr="00823FCB" w:rsidRDefault="00823FCB" w:rsidP="00823FCB">
            <w:pPr>
              <w:jc w:val="center"/>
              <w:rPr>
                <w:rFonts w:eastAsia="Calibri"/>
                <w:iCs/>
                <w:sz w:val="20"/>
                <w:szCs w:val="20"/>
                <w:lang w:val="ru-RU"/>
              </w:rPr>
            </w:pPr>
            <w:r w:rsidRPr="00823FCB">
              <w:rPr>
                <w:rFonts w:eastAsia="Calibri"/>
                <w:iCs/>
                <w:sz w:val="20"/>
                <w:szCs w:val="20"/>
                <w:lang w:val="ru-RU"/>
              </w:rPr>
              <w:t>единовременная пропускная способность не более 50 человек</w:t>
            </w:r>
          </w:p>
        </w:tc>
        <w:tc>
          <w:tcPr>
            <w:tcW w:w="681" w:type="pct"/>
            <w:vAlign w:val="center"/>
          </w:tcPr>
          <w:p w14:paraId="464343F6" w14:textId="29FB2D3B" w:rsidR="00823FCB" w:rsidRPr="00823FCB" w:rsidRDefault="00823FCB" w:rsidP="00823FCB">
            <w:pPr>
              <w:jc w:val="center"/>
              <w:rPr>
                <w:rFonts w:eastAsia="Calibri"/>
                <w:iCs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823FCB">
              <w:rPr>
                <w:rFonts w:eastAsia="Calibri"/>
                <w:iCs/>
                <w:color w:val="000000" w:themeColor="text1"/>
                <w:sz w:val="20"/>
                <w:szCs w:val="20"/>
                <w:lang w:val="ru-RU"/>
              </w:rPr>
              <w:t>с.Лобаново</w:t>
            </w:r>
            <w:proofErr w:type="spellEnd"/>
            <w:r w:rsidRPr="00823FCB">
              <w:rPr>
                <w:rFonts w:eastAsia="Calibri"/>
                <w:iCs/>
                <w:color w:val="000000" w:themeColor="text1"/>
                <w:sz w:val="20"/>
                <w:szCs w:val="20"/>
                <w:lang w:val="ru-RU"/>
              </w:rPr>
              <w:t>, 59:32:3960006:6812</w:t>
            </w:r>
          </w:p>
        </w:tc>
        <w:tc>
          <w:tcPr>
            <w:tcW w:w="546" w:type="pct"/>
            <w:vAlign w:val="center"/>
          </w:tcPr>
          <w:p w14:paraId="1D930525" w14:textId="63BF0ED1" w:rsidR="00823FCB" w:rsidRPr="00823FCB" w:rsidRDefault="00823FCB" w:rsidP="00823FCB">
            <w:pPr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proofErr w:type="spellStart"/>
            <w:r w:rsidRPr="0041252F">
              <w:rPr>
                <w:rFonts w:eastAsia="Calibri"/>
                <w:sz w:val="20"/>
                <w:szCs w:val="20"/>
              </w:rPr>
              <w:t>Планируемый</w:t>
            </w:r>
            <w:proofErr w:type="spellEnd"/>
            <w:r w:rsidRPr="0041252F">
              <w:rPr>
                <w:rFonts w:eastAsia="Calibri"/>
                <w:sz w:val="20"/>
                <w:szCs w:val="20"/>
              </w:rPr>
              <w:t xml:space="preserve"> к </w:t>
            </w:r>
            <w:proofErr w:type="spellStart"/>
            <w:r w:rsidRPr="0041252F">
              <w:rPr>
                <w:rFonts w:eastAsia="Calibri"/>
                <w:sz w:val="20"/>
                <w:szCs w:val="20"/>
              </w:rPr>
              <w:t>размещению</w:t>
            </w:r>
            <w:proofErr w:type="spellEnd"/>
          </w:p>
        </w:tc>
        <w:tc>
          <w:tcPr>
            <w:tcW w:w="436" w:type="pct"/>
            <w:vAlign w:val="center"/>
          </w:tcPr>
          <w:p w14:paraId="2C39140A" w14:textId="7ACE6310" w:rsidR="00823FCB" w:rsidRPr="00823FCB" w:rsidRDefault="00823FCB" w:rsidP="00823FCB">
            <w:pPr>
              <w:jc w:val="center"/>
              <w:rPr>
                <w:rFonts w:eastAsia="Calibri"/>
                <w:iCs/>
                <w:sz w:val="20"/>
                <w:szCs w:val="20"/>
                <w:lang w:val="ru-RU"/>
              </w:rPr>
            </w:pPr>
            <w:proofErr w:type="spellStart"/>
            <w:r w:rsidRPr="00853488">
              <w:rPr>
                <w:rFonts w:eastAsia="Calibri"/>
                <w:iCs/>
                <w:sz w:val="20"/>
                <w:szCs w:val="20"/>
              </w:rPr>
              <w:t>До</w:t>
            </w:r>
            <w:proofErr w:type="spellEnd"/>
            <w:r w:rsidRPr="00853488">
              <w:rPr>
                <w:rFonts w:eastAsia="Calibri"/>
                <w:iCs/>
                <w:sz w:val="20"/>
                <w:szCs w:val="20"/>
              </w:rPr>
              <w:t xml:space="preserve"> 2030</w:t>
            </w:r>
          </w:p>
        </w:tc>
        <w:tc>
          <w:tcPr>
            <w:tcW w:w="590" w:type="pct"/>
            <w:vAlign w:val="center"/>
          </w:tcPr>
          <w:p w14:paraId="24C294EF" w14:textId="5ABB4C3B" w:rsidR="00823FCB" w:rsidRPr="00823FCB" w:rsidRDefault="00823FCB" w:rsidP="00823FCB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proofErr w:type="spellStart"/>
            <w:r w:rsidRPr="00853488">
              <w:rPr>
                <w:bCs/>
                <w:color w:val="000000"/>
                <w:sz w:val="20"/>
                <w:szCs w:val="20"/>
              </w:rPr>
              <w:t>Не</w:t>
            </w:r>
            <w:proofErr w:type="spellEnd"/>
            <w:r w:rsidRPr="00853488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3488">
              <w:rPr>
                <w:bCs/>
                <w:color w:val="000000"/>
                <w:sz w:val="20"/>
                <w:szCs w:val="20"/>
              </w:rPr>
              <w:t>устанавливаются</w:t>
            </w:r>
            <w:proofErr w:type="spellEnd"/>
          </w:p>
        </w:tc>
      </w:tr>
    </w:tbl>
    <w:p w14:paraId="1A9FF273" w14:textId="3FA4C787" w:rsidR="00AB0EF3" w:rsidRDefault="00AB0EF3" w:rsidP="0074721C">
      <w:pPr>
        <w:widowControl/>
        <w:autoSpaceDE/>
        <w:autoSpaceDN/>
        <w:spacing w:line="360" w:lineRule="exact"/>
        <w:rPr>
          <w:sz w:val="28"/>
          <w:szCs w:val="28"/>
          <w:lang w:val="ru-RU"/>
        </w:rPr>
      </w:pPr>
    </w:p>
    <w:p w14:paraId="2F875BD6" w14:textId="77777777" w:rsidR="00AB0EF3" w:rsidRDefault="00AB0EF3" w:rsidP="0074721C">
      <w:pPr>
        <w:widowControl/>
        <w:autoSpaceDE/>
        <w:autoSpaceDN/>
        <w:spacing w:line="360" w:lineRule="exact"/>
        <w:rPr>
          <w:sz w:val="28"/>
          <w:szCs w:val="28"/>
          <w:lang w:val="ru-RU"/>
        </w:rPr>
        <w:sectPr w:rsidR="00AB0EF3" w:rsidSect="00AB0EF3">
          <w:pgSz w:w="16838" w:h="11906" w:orient="landscape" w:code="9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63A5AF17" w14:textId="6035BD9F" w:rsidR="000F5FFF" w:rsidRPr="00855A12" w:rsidRDefault="000F5FFF" w:rsidP="0074721C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5" w:name="_Toc222221824"/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2</w:t>
      </w:r>
      <w:r w:rsidR="00E43489"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 </w:t>
      </w:r>
      <w:r w:rsidR="00B82EFD"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ПАРАМЕТРЫ ФУНКЦИОНАЛЬНЫХ ЗОН, А ТАКЖЕ СВЕДЕНИЯ О</w:t>
      </w:r>
      <w:r w:rsidR="005E599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="00B82EFD"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ПЛАНИРУЕМЫХ ДЛЯ РАЗМЕЩЕНИЯ В НИХ ОБЪЕКТАХ ФЕДЕРАЛЬНОГО ЗНАЧЕНИЯ, ОБЪЕКТАХ РЕГИОНАЛЬНОГО ЗНАЧЕНИЯ, ОБЪЕКТАХ МЕСТНОГО ЗНАЧЕНИЯ, ЗА</w:t>
      </w:r>
      <w:r w:rsidR="005E599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="00B82EFD"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ИСКЛЮЧЕНИЕМ ЛИНЕЙНЫХ ОБЪЕКТОВ</w:t>
      </w:r>
      <w:bookmarkStart w:id="6" w:name="_Toc107306562"/>
      <w:bookmarkEnd w:id="3"/>
      <w:bookmarkEnd w:id="5"/>
    </w:p>
    <w:p w14:paraId="663AEEED" w14:textId="77777777" w:rsidR="000F5FFF" w:rsidRPr="00855A12" w:rsidRDefault="000F5FFF" w:rsidP="0074721C">
      <w:pPr>
        <w:spacing w:line="360" w:lineRule="exact"/>
        <w:rPr>
          <w:sz w:val="28"/>
          <w:szCs w:val="28"/>
          <w:lang w:val="ru-RU"/>
        </w:rPr>
      </w:pPr>
    </w:p>
    <w:p w14:paraId="480D232B" w14:textId="4DC1CB45" w:rsidR="00EA6473" w:rsidRPr="00855A12" w:rsidRDefault="00F4516C" w:rsidP="00EA6473">
      <w:pPr>
        <w:pStyle w:val="2"/>
        <w:spacing w:before="0" w:after="12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 w:eastAsia="ar-SA"/>
        </w:rPr>
      </w:pPr>
      <w:bookmarkStart w:id="7" w:name="_Toc209437180"/>
      <w:bookmarkStart w:id="8" w:name="_Toc222221825"/>
      <w:bookmarkEnd w:id="6"/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2</w:t>
      </w:r>
      <w:r w:rsidR="00EA6473" w:rsidRPr="00855A12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.1. </w:t>
      </w:r>
      <w:r w:rsidR="00EA6473" w:rsidRPr="00855A12">
        <w:rPr>
          <w:rFonts w:ascii="Times New Roman" w:hAnsi="Times New Roman" w:cs="Times New Roman"/>
          <w:color w:val="auto"/>
          <w:sz w:val="28"/>
          <w:szCs w:val="28"/>
          <w:lang w:val="ru-RU" w:eastAsia="ar-SA"/>
        </w:rPr>
        <w:t>Параметры функциональных зон</w:t>
      </w:r>
      <w:bookmarkEnd w:id="7"/>
      <w:bookmarkEnd w:id="8"/>
    </w:p>
    <w:p w14:paraId="3B0AF785" w14:textId="77777777" w:rsidR="00EA6473" w:rsidRPr="00D12C30" w:rsidRDefault="00EA6473" w:rsidP="00EA6473">
      <w:pPr>
        <w:pStyle w:val="af8"/>
        <w:suppressAutoHyphens/>
        <w:spacing w:line="360" w:lineRule="exact"/>
        <w:jc w:val="right"/>
        <w:rPr>
          <w:sz w:val="28"/>
          <w:szCs w:val="28"/>
          <w:lang w:val="ru-RU"/>
        </w:rPr>
      </w:pPr>
      <w:r w:rsidRPr="00D12C30">
        <w:rPr>
          <w:sz w:val="28"/>
          <w:szCs w:val="28"/>
          <w:lang w:val="ru-RU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2604"/>
        <w:gridCol w:w="6166"/>
      </w:tblGrid>
      <w:tr w:rsidR="00185D2B" w:rsidRPr="00F861E3" w14:paraId="1453F72A" w14:textId="77777777" w:rsidTr="00417801">
        <w:trPr>
          <w:trHeight w:val="470"/>
          <w:tblHeader/>
        </w:trPr>
        <w:tc>
          <w:tcPr>
            <w:tcW w:w="308" w:type="pct"/>
            <w:vAlign w:val="center"/>
            <w:hideMark/>
          </w:tcPr>
          <w:p w14:paraId="2EC68D6C" w14:textId="77777777" w:rsidR="00EA6473" w:rsidRPr="00EB3A51" w:rsidRDefault="00EA6473" w:rsidP="00417801">
            <w:pPr>
              <w:suppressAutoHyphens/>
              <w:jc w:val="both"/>
              <w:rPr>
                <w:b/>
                <w:bCs/>
                <w:sz w:val="24"/>
                <w:szCs w:val="24"/>
                <w:lang w:eastAsia="ru-RU" w:bidi="hi-IN"/>
              </w:rPr>
            </w:pPr>
            <w:r w:rsidRPr="00EB3A51">
              <w:rPr>
                <w:b/>
                <w:bCs/>
                <w:sz w:val="24"/>
                <w:szCs w:val="24"/>
                <w:lang w:eastAsia="ru-RU" w:bidi="hi-IN"/>
              </w:rPr>
              <w:t>№ п/п</w:t>
            </w:r>
          </w:p>
        </w:tc>
        <w:tc>
          <w:tcPr>
            <w:tcW w:w="1393" w:type="pct"/>
            <w:vAlign w:val="center"/>
            <w:hideMark/>
          </w:tcPr>
          <w:p w14:paraId="122C357D" w14:textId="77777777" w:rsidR="00EA6473" w:rsidRPr="00EB3A51" w:rsidRDefault="00EA6473" w:rsidP="00417801">
            <w:pPr>
              <w:suppressAutoHyphens/>
              <w:jc w:val="both"/>
              <w:rPr>
                <w:b/>
                <w:bCs/>
                <w:sz w:val="24"/>
                <w:szCs w:val="24"/>
                <w:lang w:eastAsia="ru-RU" w:bidi="hi-IN"/>
              </w:rPr>
            </w:pPr>
            <w:proofErr w:type="spellStart"/>
            <w:r w:rsidRPr="00EB3A51">
              <w:rPr>
                <w:b/>
                <w:bCs/>
                <w:sz w:val="24"/>
                <w:szCs w:val="24"/>
                <w:lang w:eastAsia="ru-RU" w:bidi="hi-IN"/>
              </w:rPr>
              <w:t>Наименование</w:t>
            </w:r>
            <w:proofErr w:type="spellEnd"/>
            <w:r w:rsidRPr="00EB3A51">
              <w:rPr>
                <w:b/>
                <w:bCs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EB3A51">
              <w:rPr>
                <w:b/>
                <w:bCs/>
                <w:sz w:val="24"/>
                <w:szCs w:val="24"/>
                <w:lang w:eastAsia="ru-RU" w:bidi="hi-IN"/>
              </w:rPr>
              <w:t>функциональной</w:t>
            </w:r>
            <w:proofErr w:type="spellEnd"/>
            <w:r w:rsidRPr="00EB3A51">
              <w:rPr>
                <w:b/>
                <w:bCs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EB3A51">
              <w:rPr>
                <w:b/>
                <w:bCs/>
                <w:sz w:val="24"/>
                <w:szCs w:val="24"/>
                <w:lang w:eastAsia="ru-RU" w:bidi="hi-IN"/>
              </w:rPr>
              <w:t>зоны</w:t>
            </w:r>
            <w:proofErr w:type="spellEnd"/>
          </w:p>
        </w:tc>
        <w:tc>
          <w:tcPr>
            <w:tcW w:w="3299" w:type="pct"/>
            <w:vAlign w:val="center"/>
            <w:hideMark/>
          </w:tcPr>
          <w:p w14:paraId="450CBA4D" w14:textId="77777777" w:rsidR="00EA6473" w:rsidRPr="00EB3A51" w:rsidRDefault="00EA6473" w:rsidP="00417801">
            <w:pPr>
              <w:suppressAutoHyphens/>
              <w:jc w:val="both"/>
              <w:rPr>
                <w:b/>
                <w:bCs/>
                <w:sz w:val="24"/>
                <w:szCs w:val="24"/>
                <w:lang w:val="ru-RU" w:eastAsia="ru-RU" w:bidi="hi-IN"/>
              </w:rPr>
            </w:pPr>
            <w:r w:rsidRPr="00EB3A51">
              <w:rPr>
                <w:b/>
                <w:bCs/>
                <w:sz w:val="24"/>
                <w:szCs w:val="24"/>
                <w:lang w:val="ru-RU" w:eastAsia="ru-RU" w:bidi="hi-IN"/>
              </w:rPr>
              <w:t>Описание функциональных зон, их параметры</w:t>
            </w:r>
          </w:p>
        </w:tc>
      </w:tr>
      <w:tr w:rsidR="00185D2B" w:rsidRPr="00EB3A51" w14:paraId="69A92C63" w14:textId="77777777" w:rsidTr="00417801">
        <w:trPr>
          <w:trHeight w:val="20"/>
        </w:trPr>
        <w:tc>
          <w:tcPr>
            <w:tcW w:w="308" w:type="pct"/>
            <w:vAlign w:val="center"/>
            <w:hideMark/>
          </w:tcPr>
          <w:p w14:paraId="743DBBE7" w14:textId="77777777" w:rsidR="00EA6473" w:rsidRPr="00EB3A51" w:rsidRDefault="00EA6473" w:rsidP="00417801">
            <w:pPr>
              <w:suppressAutoHyphens/>
              <w:jc w:val="both"/>
              <w:rPr>
                <w:sz w:val="24"/>
                <w:szCs w:val="24"/>
                <w:lang w:eastAsia="ru-RU" w:bidi="hi-IN"/>
              </w:rPr>
            </w:pPr>
            <w:r w:rsidRPr="00EB3A51">
              <w:rPr>
                <w:sz w:val="24"/>
                <w:szCs w:val="24"/>
                <w:lang w:eastAsia="ru-RU" w:bidi="hi-IN"/>
              </w:rPr>
              <w:t>1</w:t>
            </w:r>
          </w:p>
        </w:tc>
        <w:tc>
          <w:tcPr>
            <w:tcW w:w="4692" w:type="pct"/>
            <w:gridSpan w:val="2"/>
            <w:vAlign w:val="center"/>
            <w:hideMark/>
          </w:tcPr>
          <w:p w14:paraId="7F5E8F37" w14:textId="77777777" w:rsidR="00EA6473" w:rsidRPr="00EB3A51" w:rsidRDefault="00EA6473" w:rsidP="00417801">
            <w:pPr>
              <w:suppressAutoHyphens/>
              <w:overflowPunct w:val="0"/>
              <w:jc w:val="both"/>
              <w:textAlignment w:val="baseline"/>
              <w:rPr>
                <w:sz w:val="24"/>
                <w:szCs w:val="24"/>
                <w:lang w:eastAsia="ru-RU" w:bidi="hi-IN"/>
              </w:rPr>
            </w:pPr>
            <w:proofErr w:type="spellStart"/>
            <w:r w:rsidRPr="00EB3A51">
              <w:rPr>
                <w:b/>
                <w:sz w:val="24"/>
                <w:szCs w:val="24"/>
                <w:lang w:eastAsia="ru-RU" w:bidi="hi-IN"/>
              </w:rPr>
              <w:t>Жилые</w:t>
            </w:r>
            <w:proofErr w:type="spellEnd"/>
            <w:r w:rsidRPr="00EB3A51">
              <w:rPr>
                <w:b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EB3A51">
              <w:rPr>
                <w:b/>
                <w:sz w:val="24"/>
                <w:szCs w:val="24"/>
                <w:lang w:eastAsia="ru-RU" w:bidi="hi-IN"/>
              </w:rPr>
              <w:t>зоны</w:t>
            </w:r>
            <w:proofErr w:type="spellEnd"/>
          </w:p>
        </w:tc>
      </w:tr>
      <w:tr w:rsidR="00185D2B" w:rsidRPr="00F861E3" w14:paraId="79F03EEE" w14:textId="77777777" w:rsidTr="00417801">
        <w:trPr>
          <w:trHeight w:val="20"/>
        </w:trPr>
        <w:tc>
          <w:tcPr>
            <w:tcW w:w="308" w:type="pct"/>
            <w:vAlign w:val="center"/>
            <w:hideMark/>
          </w:tcPr>
          <w:p w14:paraId="1A18B21A" w14:textId="77777777" w:rsidR="00EA6473" w:rsidRPr="00EB3A51" w:rsidRDefault="00EA6473" w:rsidP="00417801">
            <w:pPr>
              <w:suppressAutoHyphens/>
              <w:jc w:val="both"/>
              <w:rPr>
                <w:sz w:val="24"/>
                <w:szCs w:val="24"/>
                <w:lang w:eastAsia="ru-RU" w:bidi="hi-IN"/>
              </w:rPr>
            </w:pPr>
            <w:r w:rsidRPr="00EB3A51">
              <w:rPr>
                <w:sz w:val="24"/>
                <w:szCs w:val="24"/>
                <w:lang w:eastAsia="ru-RU" w:bidi="hi-IN"/>
              </w:rPr>
              <w:t>1.1</w:t>
            </w:r>
          </w:p>
        </w:tc>
        <w:tc>
          <w:tcPr>
            <w:tcW w:w="1393" w:type="pct"/>
            <w:vAlign w:val="center"/>
            <w:hideMark/>
          </w:tcPr>
          <w:p w14:paraId="407544A5" w14:textId="74256281" w:rsidR="00EA6473" w:rsidRPr="00EB3A51" w:rsidRDefault="001F512A" w:rsidP="00417801">
            <w:pPr>
              <w:suppressAutoHyphens/>
              <w:jc w:val="both"/>
              <w:rPr>
                <w:sz w:val="24"/>
                <w:szCs w:val="24"/>
                <w:lang w:val="ru-RU" w:eastAsia="ru-RU" w:bidi="hi-IN"/>
              </w:rPr>
            </w:pPr>
            <w:r w:rsidRPr="00EB3A51">
              <w:rPr>
                <w:sz w:val="24"/>
                <w:szCs w:val="24"/>
                <w:lang w:val="ru-RU" w:eastAsia="ru-RU" w:bidi="hi-IN"/>
              </w:rPr>
              <w:t>Жилые зоны</w:t>
            </w:r>
          </w:p>
        </w:tc>
        <w:tc>
          <w:tcPr>
            <w:tcW w:w="3299" w:type="pct"/>
            <w:vAlign w:val="center"/>
          </w:tcPr>
          <w:p w14:paraId="391F1EE0" w14:textId="7202AFA7" w:rsidR="00EA6473" w:rsidRPr="00EB3A51" w:rsidRDefault="00EA6473" w:rsidP="00417801">
            <w:pPr>
              <w:suppressAutoHyphens/>
              <w:overflowPunct w:val="0"/>
              <w:jc w:val="both"/>
              <w:textAlignment w:val="baseline"/>
              <w:rPr>
                <w:sz w:val="24"/>
                <w:szCs w:val="24"/>
                <w:lang w:val="ru-RU" w:eastAsia="ru-RU" w:bidi="hi-IN"/>
              </w:rPr>
            </w:pPr>
            <w:r w:rsidRPr="00EB3A51">
              <w:rPr>
                <w:sz w:val="24"/>
                <w:szCs w:val="24"/>
                <w:lang w:val="ru-RU" w:eastAsia="ru-RU" w:bidi="hi-IN"/>
              </w:rPr>
              <w:t xml:space="preserve">Зона предназначена для размещения </w:t>
            </w:r>
            <w:r w:rsidR="001F512A" w:rsidRPr="00EB3A51">
              <w:rPr>
                <w:sz w:val="24"/>
                <w:szCs w:val="24"/>
                <w:lang w:val="ru-RU" w:eastAsia="ru-RU" w:bidi="hi-IN"/>
              </w:rPr>
              <w:t>индивидуальных жилых домов, многоквартирных жилых домов,</w:t>
            </w:r>
            <w:r w:rsidRPr="00EB3A51">
              <w:rPr>
                <w:sz w:val="24"/>
                <w:szCs w:val="24"/>
                <w:lang w:val="ru-RU" w:eastAsia="ru-RU" w:bidi="hi-IN"/>
              </w:rPr>
              <w:t xml:space="preserve"> с возможностью размещения объектов социального назначения, объектов жилищно-коммунального хозяйства.</w:t>
            </w:r>
          </w:p>
        </w:tc>
      </w:tr>
      <w:tr w:rsidR="00185D2B" w:rsidRPr="00EB3A51" w14:paraId="2DAFF217" w14:textId="77777777" w:rsidTr="00417801">
        <w:trPr>
          <w:trHeight w:val="20"/>
        </w:trPr>
        <w:tc>
          <w:tcPr>
            <w:tcW w:w="308" w:type="pct"/>
            <w:vAlign w:val="center"/>
            <w:hideMark/>
          </w:tcPr>
          <w:p w14:paraId="0C2649B6" w14:textId="77777777" w:rsidR="00EA6473" w:rsidRPr="00EB3A51" w:rsidRDefault="00EA6473" w:rsidP="00417801">
            <w:pPr>
              <w:suppressAutoHyphens/>
              <w:jc w:val="both"/>
              <w:rPr>
                <w:sz w:val="24"/>
                <w:szCs w:val="24"/>
                <w:lang w:eastAsia="ru-RU" w:bidi="hi-IN"/>
              </w:rPr>
            </w:pPr>
            <w:r w:rsidRPr="00EB3A51">
              <w:rPr>
                <w:sz w:val="24"/>
                <w:szCs w:val="24"/>
                <w:lang w:eastAsia="ru-RU" w:bidi="hi-IN"/>
              </w:rPr>
              <w:t>2</w:t>
            </w:r>
          </w:p>
        </w:tc>
        <w:tc>
          <w:tcPr>
            <w:tcW w:w="4692" w:type="pct"/>
            <w:gridSpan w:val="2"/>
            <w:vAlign w:val="center"/>
            <w:hideMark/>
          </w:tcPr>
          <w:p w14:paraId="33E68603" w14:textId="77777777" w:rsidR="00EA6473" w:rsidRPr="00EB3A51" w:rsidRDefault="00EA6473" w:rsidP="00417801">
            <w:pPr>
              <w:suppressAutoHyphens/>
              <w:overflowPunct w:val="0"/>
              <w:jc w:val="both"/>
              <w:textAlignment w:val="baseline"/>
              <w:rPr>
                <w:sz w:val="24"/>
                <w:szCs w:val="24"/>
                <w:lang w:eastAsia="ru-RU" w:bidi="hi-IN"/>
              </w:rPr>
            </w:pPr>
            <w:proofErr w:type="spellStart"/>
            <w:r w:rsidRPr="00EB3A51">
              <w:rPr>
                <w:b/>
                <w:sz w:val="24"/>
                <w:szCs w:val="24"/>
                <w:lang w:eastAsia="ru-RU" w:bidi="hi-IN"/>
              </w:rPr>
              <w:t>Общественно-деловые</w:t>
            </w:r>
            <w:proofErr w:type="spellEnd"/>
            <w:r w:rsidRPr="00EB3A51">
              <w:rPr>
                <w:b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EB3A51">
              <w:rPr>
                <w:b/>
                <w:sz w:val="24"/>
                <w:szCs w:val="24"/>
                <w:lang w:eastAsia="ru-RU" w:bidi="hi-IN"/>
              </w:rPr>
              <w:t>зоны</w:t>
            </w:r>
            <w:proofErr w:type="spellEnd"/>
          </w:p>
        </w:tc>
      </w:tr>
      <w:tr w:rsidR="00185D2B" w:rsidRPr="00F861E3" w14:paraId="5192A776" w14:textId="77777777" w:rsidTr="00417801">
        <w:trPr>
          <w:trHeight w:val="20"/>
        </w:trPr>
        <w:tc>
          <w:tcPr>
            <w:tcW w:w="308" w:type="pct"/>
            <w:vAlign w:val="center"/>
            <w:hideMark/>
          </w:tcPr>
          <w:p w14:paraId="51E71D64" w14:textId="77777777" w:rsidR="00EA6473" w:rsidRPr="00EB3A51" w:rsidRDefault="00EA6473" w:rsidP="00417801">
            <w:pPr>
              <w:suppressAutoHyphens/>
              <w:jc w:val="both"/>
              <w:rPr>
                <w:sz w:val="24"/>
                <w:szCs w:val="24"/>
                <w:lang w:eastAsia="ru-RU" w:bidi="hi-IN"/>
              </w:rPr>
            </w:pPr>
            <w:r w:rsidRPr="00EB3A51">
              <w:rPr>
                <w:sz w:val="24"/>
                <w:szCs w:val="24"/>
                <w:lang w:eastAsia="ru-RU" w:bidi="hi-IN"/>
              </w:rPr>
              <w:t>2.1</w:t>
            </w:r>
          </w:p>
        </w:tc>
        <w:tc>
          <w:tcPr>
            <w:tcW w:w="1393" w:type="pct"/>
            <w:vAlign w:val="center"/>
            <w:hideMark/>
          </w:tcPr>
          <w:p w14:paraId="2A5F78A5" w14:textId="59F053E5" w:rsidR="00EA6473" w:rsidRPr="00EB3A51" w:rsidRDefault="00EA6473" w:rsidP="00417801">
            <w:pPr>
              <w:suppressAutoHyphens/>
              <w:jc w:val="both"/>
              <w:rPr>
                <w:sz w:val="24"/>
                <w:szCs w:val="24"/>
                <w:lang w:val="ru-RU" w:eastAsia="ru-RU" w:bidi="hi-IN"/>
              </w:rPr>
            </w:pPr>
            <w:proofErr w:type="spellStart"/>
            <w:r w:rsidRPr="00EB3A51">
              <w:rPr>
                <w:sz w:val="24"/>
                <w:szCs w:val="24"/>
                <w:lang w:eastAsia="ru-RU" w:bidi="hi-IN"/>
              </w:rPr>
              <w:t>Общественно-делов</w:t>
            </w:r>
            <w:r w:rsidR="0011476E" w:rsidRPr="00EB3A51">
              <w:rPr>
                <w:sz w:val="24"/>
                <w:szCs w:val="24"/>
                <w:lang w:val="ru-RU" w:eastAsia="ru-RU" w:bidi="hi-IN"/>
              </w:rPr>
              <w:t>ые</w:t>
            </w:r>
            <w:proofErr w:type="spellEnd"/>
            <w:r w:rsidRPr="00EB3A51">
              <w:rPr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EB3A51">
              <w:rPr>
                <w:sz w:val="24"/>
                <w:szCs w:val="24"/>
                <w:lang w:eastAsia="ru-RU" w:bidi="hi-IN"/>
              </w:rPr>
              <w:t>зон</w:t>
            </w:r>
            <w:proofErr w:type="spellEnd"/>
            <w:r w:rsidR="0011476E" w:rsidRPr="00EB3A51">
              <w:rPr>
                <w:sz w:val="24"/>
                <w:szCs w:val="24"/>
                <w:lang w:val="ru-RU" w:eastAsia="ru-RU" w:bidi="hi-IN"/>
              </w:rPr>
              <w:t>ы</w:t>
            </w:r>
          </w:p>
        </w:tc>
        <w:tc>
          <w:tcPr>
            <w:tcW w:w="3299" w:type="pct"/>
            <w:vAlign w:val="center"/>
          </w:tcPr>
          <w:p w14:paraId="2BA41A53" w14:textId="4B62217E" w:rsidR="00EA6473" w:rsidRPr="00EB3A51" w:rsidRDefault="00EA6473" w:rsidP="00417801">
            <w:pPr>
              <w:suppressAutoHyphens/>
              <w:overflowPunct w:val="0"/>
              <w:jc w:val="both"/>
              <w:textAlignment w:val="baseline"/>
              <w:rPr>
                <w:sz w:val="24"/>
                <w:szCs w:val="24"/>
                <w:lang w:val="ru-RU" w:eastAsia="ru-RU" w:bidi="hi-IN"/>
              </w:rPr>
            </w:pPr>
            <w:r w:rsidRPr="00EB3A51">
              <w:rPr>
                <w:sz w:val="24"/>
                <w:szCs w:val="24"/>
                <w:lang w:val="ru-RU" w:eastAsia="ru-RU" w:bidi="hi-IN"/>
              </w:rPr>
              <w:t>Зона предназначена преимущественно для размещения объектов делового, общественного</w:t>
            </w:r>
            <w:r w:rsidR="00063F7C" w:rsidRPr="00EB3A51">
              <w:rPr>
                <w:sz w:val="24"/>
                <w:szCs w:val="24"/>
                <w:lang w:val="ru-RU" w:eastAsia="ru-RU" w:bidi="hi-IN"/>
              </w:rPr>
              <w:t>, социального</w:t>
            </w:r>
            <w:r w:rsidRPr="00EB3A51">
              <w:rPr>
                <w:sz w:val="24"/>
                <w:szCs w:val="24"/>
                <w:lang w:val="ru-RU" w:eastAsia="ru-RU" w:bidi="hi-IN"/>
              </w:rPr>
              <w:t xml:space="preserve"> и коммерческого назначения</w:t>
            </w:r>
            <w:r w:rsidR="001F512A" w:rsidRPr="00EB3A51">
              <w:rPr>
                <w:sz w:val="24"/>
                <w:szCs w:val="24"/>
                <w:lang w:val="ru-RU" w:eastAsia="ru-RU" w:bidi="hi-IN"/>
              </w:rPr>
              <w:t xml:space="preserve"> с возможностью размещения объектов жилищно-коммунального хозяйства.</w:t>
            </w:r>
          </w:p>
        </w:tc>
      </w:tr>
      <w:tr w:rsidR="00185D2B" w:rsidRPr="00F861E3" w14:paraId="1DBCF482" w14:textId="77777777" w:rsidTr="00417801">
        <w:trPr>
          <w:trHeight w:val="20"/>
        </w:trPr>
        <w:tc>
          <w:tcPr>
            <w:tcW w:w="308" w:type="pct"/>
            <w:vAlign w:val="center"/>
            <w:hideMark/>
          </w:tcPr>
          <w:p w14:paraId="6EE56315" w14:textId="77777777" w:rsidR="00EA6473" w:rsidRPr="00EB3A51" w:rsidRDefault="00EA6473" w:rsidP="00417801">
            <w:pPr>
              <w:suppressAutoHyphens/>
              <w:jc w:val="both"/>
              <w:rPr>
                <w:sz w:val="24"/>
                <w:szCs w:val="24"/>
                <w:lang w:bidi="hi-IN"/>
              </w:rPr>
            </w:pPr>
            <w:r w:rsidRPr="00EB3A51">
              <w:rPr>
                <w:sz w:val="24"/>
                <w:szCs w:val="24"/>
                <w:lang w:bidi="hi-IN"/>
              </w:rPr>
              <w:t>3</w:t>
            </w:r>
          </w:p>
        </w:tc>
        <w:tc>
          <w:tcPr>
            <w:tcW w:w="4692" w:type="pct"/>
            <w:gridSpan w:val="2"/>
            <w:vAlign w:val="center"/>
            <w:hideMark/>
          </w:tcPr>
          <w:p w14:paraId="7117163C" w14:textId="77777777" w:rsidR="00EA6473" w:rsidRPr="00EB3A51" w:rsidRDefault="00EA6473" w:rsidP="00417801">
            <w:pPr>
              <w:suppressAutoHyphens/>
              <w:overflowPunct w:val="0"/>
              <w:jc w:val="both"/>
              <w:textAlignment w:val="baseline"/>
              <w:rPr>
                <w:b/>
                <w:bCs/>
                <w:sz w:val="24"/>
                <w:szCs w:val="24"/>
                <w:lang w:val="ru-RU" w:eastAsia="ru-RU" w:bidi="hi-IN"/>
              </w:rPr>
            </w:pPr>
            <w:r w:rsidRPr="00EB3A51">
              <w:rPr>
                <w:b/>
                <w:bCs/>
                <w:sz w:val="24"/>
                <w:szCs w:val="24"/>
                <w:lang w:val="ru-RU" w:eastAsia="ru-RU" w:bidi="hi-IN"/>
              </w:rPr>
              <w:t>Производственные зоны, зоны инженерной инфраструктуры и транспортной инфраструктур</w:t>
            </w:r>
          </w:p>
        </w:tc>
      </w:tr>
      <w:tr w:rsidR="00185D2B" w:rsidRPr="00F861E3" w14:paraId="5D7FF9BE" w14:textId="77777777" w:rsidTr="00417801">
        <w:trPr>
          <w:trHeight w:val="20"/>
        </w:trPr>
        <w:tc>
          <w:tcPr>
            <w:tcW w:w="308" w:type="pct"/>
            <w:vAlign w:val="center"/>
          </w:tcPr>
          <w:p w14:paraId="74FCEAAD" w14:textId="77777777" w:rsidR="00EA6473" w:rsidRPr="00EB3A51" w:rsidRDefault="00EA6473" w:rsidP="00417801">
            <w:pPr>
              <w:suppressAutoHyphens/>
              <w:jc w:val="both"/>
              <w:rPr>
                <w:rFonts w:eastAsia="Calibri"/>
                <w:sz w:val="24"/>
                <w:szCs w:val="24"/>
                <w:lang w:bidi="hi-IN"/>
              </w:rPr>
            </w:pPr>
            <w:r w:rsidRPr="00EB3A51">
              <w:rPr>
                <w:rFonts w:eastAsia="Calibri"/>
                <w:sz w:val="24"/>
                <w:szCs w:val="24"/>
                <w:lang w:bidi="hi-IN"/>
              </w:rPr>
              <w:t>3.1</w:t>
            </w:r>
          </w:p>
        </w:tc>
        <w:tc>
          <w:tcPr>
            <w:tcW w:w="1393" w:type="pct"/>
            <w:vAlign w:val="center"/>
          </w:tcPr>
          <w:p w14:paraId="25C3EBAE" w14:textId="4E8C8759" w:rsidR="00EA6473" w:rsidRPr="00EB3A51" w:rsidRDefault="001F512A" w:rsidP="00417801">
            <w:pPr>
              <w:suppressAutoHyphens/>
              <w:jc w:val="both"/>
              <w:rPr>
                <w:sz w:val="24"/>
                <w:szCs w:val="24"/>
                <w:lang w:val="ru-RU" w:eastAsia="ru-RU" w:bidi="hi-IN"/>
              </w:rPr>
            </w:pPr>
            <w:r w:rsidRPr="00EB3A51">
              <w:rPr>
                <w:sz w:val="24"/>
                <w:szCs w:val="24"/>
                <w:lang w:val="ru-RU" w:eastAsia="ru-RU" w:bidi="hi-IN"/>
              </w:rPr>
              <w:t>Производственные зоны, зоны инженерной инфраструктуры и транспортной инфраструктур</w:t>
            </w:r>
          </w:p>
        </w:tc>
        <w:tc>
          <w:tcPr>
            <w:tcW w:w="3299" w:type="pct"/>
            <w:vAlign w:val="center"/>
          </w:tcPr>
          <w:p w14:paraId="68353D5D" w14:textId="693D3C1A" w:rsidR="00EA6473" w:rsidRPr="00EB3A51" w:rsidRDefault="001F512A" w:rsidP="00417801">
            <w:pPr>
              <w:suppressAutoHyphens/>
              <w:overflowPunct w:val="0"/>
              <w:adjustRightInd w:val="0"/>
              <w:jc w:val="both"/>
              <w:textAlignment w:val="baseline"/>
              <w:rPr>
                <w:sz w:val="24"/>
                <w:szCs w:val="24"/>
                <w:lang w:val="ru-RU" w:bidi="hi-IN"/>
              </w:rPr>
            </w:pPr>
            <w:r w:rsidRPr="00EB3A51">
              <w:rPr>
                <w:sz w:val="24"/>
                <w:szCs w:val="24"/>
                <w:lang w:val="ru-RU" w:eastAsia="ru-RU"/>
              </w:rPr>
              <w:t xml:space="preserve">Зона предназначена для размещения производственных объектов, </w:t>
            </w:r>
            <w:r w:rsidRPr="00EB3A51">
              <w:rPr>
                <w:sz w:val="24"/>
                <w:szCs w:val="24"/>
                <w:lang w:val="ru-RU" w:eastAsia="ru-RU" w:bidi="hi-IN"/>
              </w:rPr>
              <w:t xml:space="preserve">объектов инженерной инфраструктуры, объектов транспортной инфраструктуры, </w:t>
            </w:r>
            <w:r w:rsidRPr="00EB3A51">
              <w:rPr>
                <w:sz w:val="24"/>
                <w:szCs w:val="24"/>
                <w:lang w:val="ru-RU" w:eastAsia="ru-RU"/>
              </w:rPr>
              <w:t>а также территорий для установления санитарно-защитных зон таких объектов в соответствии с требованиями технических регламентов.</w:t>
            </w:r>
          </w:p>
        </w:tc>
      </w:tr>
      <w:tr w:rsidR="001F512A" w:rsidRPr="00F861E3" w14:paraId="0EAE485E" w14:textId="77777777" w:rsidTr="00417801">
        <w:trPr>
          <w:trHeight w:val="20"/>
        </w:trPr>
        <w:tc>
          <w:tcPr>
            <w:tcW w:w="308" w:type="pct"/>
            <w:vAlign w:val="center"/>
          </w:tcPr>
          <w:p w14:paraId="3B35521F" w14:textId="546E002F" w:rsidR="001F512A" w:rsidRPr="00EB3A51" w:rsidRDefault="001F512A" w:rsidP="001F512A">
            <w:pPr>
              <w:suppressAutoHyphens/>
              <w:jc w:val="both"/>
              <w:rPr>
                <w:rFonts w:eastAsia="Calibri"/>
                <w:sz w:val="24"/>
                <w:szCs w:val="24"/>
                <w:lang w:val="ru-RU" w:bidi="hi-IN"/>
              </w:rPr>
            </w:pPr>
            <w:r w:rsidRPr="00EB3A51">
              <w:rPr>
                <w:rFonts w:eastAsia="Calibri"/>
                <w:sz w:val="24"/>
                <w:szCs w:val="24"/>
                <w:lang w:val="ru-RU" w:bidi="hi-IN"/>
              </w:rPr>
              <w:t>3.2</w:t>
            </w:r>
          </w:p>
        </w:tc>
        <w:tc>
          <w:tcPr>
            <w:tcW w:w="1393" w:type="pct"/>
            <w:vAlign w:val="center"/>
          </w:tcPr>
          <w:p w14:paraId="079C47AE" w14:textId="7AE16EF6" w:rsidR="001F512A" w:rsidRPr="00EB3A51" w:rsidRDefault="001F512A" w:rsidP="001F512A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EB3A51">
              <w:rPr>
                <w:sz w:val="24"/>
                <w:szCs w:val="24"/>
                <w:lang w:eastAsia="ru-RU"/>
              </w:rPr>
              <w:t>Производственная</w:t>
            </w:r>
            <w:proofErr w:type="spellEnd"/>
            <w:r w:rsidRPr="00EB3A51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3A51">
              <w:rPr>
                <w:sz w:val="24"/>
                <w:szCs w:val="24"/>
                <w:lang w:eastAsia="ru-RU"/>
              </w:rPr>
              <w:t>зона</w:t>
            </w:r>
            <w:proofErr w:type="spellEnd"/>
          </w:p>
        </w:tc>
        <w:tc>
          <w:tcPr>
            <w:tcW w:w="3299" w:type="pct"/>
            <w:vAlign w:val="center"/>
          </w:tcPr>
          <w:p w14:paraId="11769E94" w14:textId="356AC0C3" w:rsidR="001F512A" w:rsidRPr="00EB3A51" w:rsidRDefault="001F512A" w:rsidP="001F512A">
            <w:pPr>
              <w:suppressAutoHyphens/>
              <w:overflowPunct w:val="0"/>
              <w:adjustRightInd w:val="0"/>
              <w:jc w:val="both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EB3A51">
              <w:rPr>
                <w:sz w:val="24"/>
                <w:szCs w:val="24"/>
                <w:lang w:val="ru-RU" w:eastAsia="ru-RU"/>
              </w:rPr>
              <w:t>Зона предназначена для размещения производственных объектов, а также территорий для установления санитарно-защитных зон таких объектов в соответствии с требованиями технических регламентов.</w:t>
            </w:r>
          </w:p>
        </w:tc>
      </w:tr>
      <w:tr w:rsidR="001F512A" w:rsidRPr="00F861E3" w14:paraId="455D756C" w14:textId="77777777" w:rsidTr="00417801">
        <w:trPr>
          <w:trHeight w:val="20"/>
        </w:trPr>
        <w:tc>
          <w:tcPr>
            <w:tcW w:w="308" w:type="pct"/>
            <w:vAlign w:val="center"/>
          </w:tcPr>
          <w:p w14:paraId="211A8DD6" w14:textId="21A34E8C" w:rsidR="001F512A" w:rsidRPr="00EB3A51" w:rsidRDefault="001F512A" w:rsidP="001F512A">
            <w:pPr>
              <w:suppressAutoHyphens/>
              <w:jc w:val="both"/>
              <w:rPr>
                <w:rFonts w:eastAsia="Calibri"/>
                <w:sz w:val="24"/>
                <w:szCs w:val="24"/>
                <w:lang w:val="ru-RU" w:bidi="hi-IN"/>
              </w:rPr>
            </w:pPr>
            <w:r w:rsidRPr="00EB3A51">
              <w:rPr>
                <w:rFonts w:eastAsia="Calibri"/>
                <w:sz w:val="24"/>
                <w:szCs w:val="24"/>
                <w:lang w:val="ru-RU" w:bidi="hi-IN"/>
              </w:rPr>
              <w:t>3.3</w:t>
            </w:r>
          </w:p>
        </w:tc>
        <w:tc>
          <w:tcPr>
            <w:tcW w:w="1393" w:type="pct"/>
            <w:vAlign w:val="center"/>
            <w:hideMark/>
          </w:tcPr>
          <w:p w14:paraId="12C02017" w14:textId="77777777" w:rsidR="001F512A" w:rsidRPr="00EB3A51" w:rsidRDefault="001F512A" w:rsidP="001F512A">
            <w:pPr>
              <w:suppressAutoHyphens/>
              <w:overflowPunct w:val="0"/>
              <w:adjustRightInd w:val="0"/>
              <w:jc w:val="both"/>
              <w:textAlignment w:val="baseline"/>
              <w:rPr>
                <w:sz w:val="24"/>
                <w:szCs w:val="24"/>
                <w:lang w:eastAsia="ru-RU" w:bidi="hi-IN"/>
              </w:rPr>
            </w:pPr>
            <w:proofErr w:type="spellStart"/>
            <w:r w:rsidRPr="00EB3A51">
              <w:rPr>
                <w:sz w:val="24"/>
                <w:szCs w:val="24"/>
                <w:lang w:eastAsia="ru-RU" w:bidi="hi-IN"/>
              </w:rPr>
              <w:t>Зона</w:t>
            </w:r>
            <w:proofErr w:type="spellEnd"/>
            <w:r w:rsidRPr="00EB3A51">
              <w:rPr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EB3A51">
              <w:rPr>
                <w:sz w:val="24"/>
                <w:szCs w:val="24"/>
                <w:lang w:eastAsia="ru-RU" w:bidi="hi-IN"/>
              </w:rPr>
              <w:t>транспортной</w:t>
            </w:r>
            <w:proofErr w:type="spellEnd"/>
            <w:r w:rsidRPr="00EB3A51">
              <w:rPr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EB3A51">
              <w:rPr>
                <w:sz w:val="24"/>
                <w:szCs w:val="24"/>
                <w:lang w:eastAsia="ru-RU" w:bidi="hi-IN"/>
              </w:rPr>
              <w:t>инфраструктуры</w:t>
            </w:r>
            <w:proofErr w:type="spellEnd"/>
          </w:p>
        </w:tc>
        <w:tc>
          <w:tcPr>
            <w:tcW w:w="3299" w:type="pct"/>
            <w:vAlign w:val="center"/>
          </w:tcPr>
          <w:p w14:paraId="6F9BC18F" w14:textId="77777777" w:rsidR="001F512A" w:rsidRPr="00EB3A51" w:rsidRDefault="001F512A" w:rsidP="001F512A">
            <w:pPr>
              <w:suppressAutoHyphens/>
              <w:overflowPunct w:val="0"/>
              <w:adjustRightInd w:val="0"/>
              <w:jc w:val="both"/>
              <w:textAlignment w:val="baseline"/>
              <w:rPr>
                <w:sz w:val="24"/>
                <w:szCs w:val="24"/>
                <w:lang w:val="ru-RU" w:eastAsia="ru-RU" w:bidi="hi-IN"/>
              </w:rPr>
            </w:pPr>
            <w:r w:rsidRPr="00EB3A51">
              <w:rPr>
                <w:sz w:val="24"/>
                <w:szCs w:val="24"/>
                <w:lang w:val="ru-RU" w:eastAsia="ru-RU" w:bidi="hi-IN"/>
              </w:rPr>
              <w:t>Зона предназначена для размещения объектов транспортной инфраструктуры, в том числе автомобильного транспорта, объектов автодорожного сервиса.</w:t>
            </w:r>
          </w:p>
        </w:tc>
      </w:tr>
      <w:tr w:rsidR="001F512A" w:rsidRPr="00EB3A51" w14:paraId="7CAFFA72" w14:textId="77777777" w:rsidTr="00417801">
        <w:trPr>
          <w:trHeight w:val="20"/>
        </w:trPr>
        <w:tc>
          <w:tcPr>
            <w:tcW w:w="308" w:type="pct"/>
            <w:vAlign w:val="center"/>
            <w:hideMark/>
          </w:tcPr>
          <w:p w14:paraId="2D6E8E6C" w14:textId="77777777" w:rsidR="001F512A" w:rsidRPr="00EB3A51" w:rsidRDefault="001F512A" w:rsidP="001F512A">
            <w:pPr>
              <w:suppressAutoHyphens/>
              <w:jc w:val="both"/>
              <w:rPr>
                <w:rFonts w:eastAsia="Calibri"/>
                <w:sz w:val="24"/>
                <w:szCs w:val="24"/>
                <w:lang w:bidi="hi-IN"/>
              </w:rPr>
            </w:pPr>
            <w:r w:rsidRPr="00EB3A51">
              <w:rPr>
                <w:rFonts w:eastAsia="Calibri"/>
                <w:sz w:val="24"/>
                <w:szCs w:val="24"/>
                <w:lang w:bidi="hi-IN"/>
              </w:rPr>
              <w:t>4</w:t>
            </w:r>
          </w:p>
        </w:tc>
        <w:tc>
          <w:tcPr>
            <w:tcW w:w="4692" w:type="pct"/>
            <w:gridSpan w:val="2"/>
            <w:vAlign w:val="center"/>
            <w:hideMark/>
          </w:tcPr>
          <w:p w14:paraId="055A8514" w14:textId="77777777" w:rsidR="001F512A" w:rsidRPr="00EB3A51" w:rsidRDefault="001F512A" w:rsidP="001F512A">
            <w:pPr>
              <w:suppressAutoHyphens/>
              <w:overflowPunct w:val="0"/>
              <w:adjustRightInd w:val="0"/>
              <w:jc w:val="both"/>
              <w:textAlignment w:val="baseline"/>
              <w:rPr>
                <w:sz w:val="24"/>
                <w:szCs w:val="24"/>
                <w:lang w:eastAsia="ru-RU" w:bidi="hi-IN"/>
              </w:rPr>
            </w:pPr>
            <w:proofErr w:type="spellStart"/>
            <w:r w:rsidRPr="00EB3A51">
              <w:rPr>
                <w:b/>
                <w:sz w:val="24"/>
                <w:szCs w:val="24"/>
                <w:lang w:eastAsia="ru-RU" w:bidi="hi-IN"/>
              </w:rPr>
              <w:t>Зоны</w:t>
            </w:r>
            <w:proofErr w:type="spellEnd"/>
            <w:r w:rsidRPr="00EB3A51">
              <w:rPr>
                <w:b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EB3A51">
              <w:rPr>
                <w:b/>
                <w:sz w:val="24"/>
                <w:szCs w:val="24"/>
                <w:lang w:eastAsia="ru-RU" w:bidi="hi-IN"/>
              </w:rPr>
              <w:t>сельскохозяйственного</w:t>
            </w:r>
            <w:proofErr w:type="spellEnd"/>
            <w:r w:rsidRPr="00EB3A51">
              <w:rPr>
                <w:b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EB3A51">
              <w:rPr>
                <w:b/>
                <w:sz w:val="24"/>
                <w:szCs w:val="24"/>
                <w:lang w:eastAsia="ru-RU" w:bidi="hi-IN"/>
              </w:rPr>
              <w:t>использования</w:t>
            </w:r>
            <w:proofErr w:type="spellEnd"/>
          </w:p>
        </w:tc>
      </w:tr>
      <w:tr w:rsidR="001F512A" w:rsidRPr="00F861E3" w14:paraId="0AED50D8" w14:textId="77777777" w:rsidTr="00417801">
        <w:trPr>
          <w:trHeight w:val="20"/>
        </w:trPr>
        <w:tc>
          <w:tcPr>
            <w:tcW w:w="308" w:type="pct"/>
            <w:vAlign w:val="center"/>
            <w:hideMark/>
          </w:tcPr>
          <w:p w14:paraId="0627F1BC" w14:textId="77777777" w:rsidR="001F512A" w:rsidRPr="00EB3A51" w:rsidRDefault="001F512A" w:rsidP="001F512A">
            <w:pPr>
              <w:suppressAutoHyphens/>
              <w:jc w:val="both"/>
              <w:rPr>
                <w:rFonts w:eastAsia="Calibri"/>
                <w:sz w:val="24"/>
                <w:szCs w:val="24"/>
                <w:lang w:bidi="hi-IN"/>
              </w:rPr>
            </w:pPr>
            <w:r w:rsidRPr="00EB3A51">
              <w:rPr>
                <w:rFonts w:eastAsia="Calibri"/>
                <w:sz w:val="24"/>
                <w:szCs w:val="24"/>
                <w:lang w:bidi="hi-IN"/>
              </w:rPr>
              <w:t>4.1</w:t>
            </w:r>
          </w:p>
        </w:tc>
        <w:tc>
          <w:tcPr>
            <w:tcW w:w="1393" w:type="pct"/>
            <w:vAlign w:val="center"/>
            <w:hideMark/>
          </w:tcPr>
          <w:p w14:paraId="457178C3" w14:textId="77777777" w:rsidR="001F512A" w:rsidRPr="00EB3A51" w:rsidRDefault="001F512A" w:rsidP="001F512A">
            <w:pPr>
              <w:suppressAutoHyphens/>
              <w:overflowPunct w:val="0"/>
              <w:adjustRightInd w:val="0"/>
              <w:jc w:val="both"/>
              <w:textAlignment w:val="baseline"/>
              <w:rPr>
                <w:sz w:val="24"/>
                <w:szCs w:val="24"/>
                <w:lang w:eastAsia="zh-CN" w:bidi="hi-IN"/>
              </w:rPr>
            </w:pPr>
            <w:proofErr w:type="spellStart"/>
            <w:r w:rsidRPr="00EB3A51">
              <w:rPr>
                <w:sz w:val="24"/>
                <w:szCs w:val="24"/>
                <w:lang w:eastAsia="ru-RU" w:bidi="hi-IN"/>
              </w:rPr>
              <w:t>Зон</w:t>
            </w:r>
            <w:proofErr w:type="spellEnd"/>
            <w:r w:rsidRPr="00EB3A51">
              <w:rPr>
                <w:sz w:val="24"/>
                <w:szCs w:val="24"/>
                <w:lang w:val="ru-RU" w:eastAsia="ru-RU" w:bidi="hi-IN"/>
              </w:rPr>
              <w:t xml:space="preserve">а </w:t>
            </w:r>
            <w:proofErr w:type="spellStart"/>
            <w:r w:rsidRPr="00EB3A51">
              <w:rPr>
                <w:sz w:val="24"/>
                <w:szCs w:val="24"/>
                <w:lang w:eastAsia="ru-RU" w:bidi="hi-IN"/>
              </w:rPr>
              <w:t>сельскохозяйственного</w:t>
            </w:r>
            <w:proofErr w:type="spellEnd"/>
            <w:r w:rsidRPr="00EB3A51">
              <w:rPr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EB3A51">
              <w:rPr>
                <w:sz w:val="24"/>
                <w:szCs w:val="24"/>
                <w:lang w:eastAsia="ru-RU" w:bidi="hi-IN"/>
              </w:rPr>
              <w:t>использования</w:t>
            </w:r>
            <w:proofErr w:type="spellEnd"/>
          </w:p>
        </w:tc>
        <w:tc>
          <w:tcPr>
            <w:tcW w:w="3299" w:type="pct"/>
            <w:vAlign w:val="center"/>
          </w:tcPr>
          <w:p w14:paraId="2D32A4E9" w14:textId="058B5348" w:rsidR="001F512A" w:rsidRPr="00EB3A51" w:rsidRDefault="001F512A" w:rsidP="001F512A">
            <w:pPr>
              <w:suppressAutoHyphens/>
              <w:overflowPunct w:val="0"/>
              <w:adjustRightInd w:val="0"/>
              <w:jc w:val="both"/>
              <w:textAlignment w:val="baseline"/>
              <w:rPr>
                <w:sz w:val="24"/>
                <w:szCs w:val="24"/>
                <w:lang w:val="ru-RU" w:eastAsia="ru-RU" w:bidi="hi-IN"/>
              </w:rPr>
            </w:pPr>
            <w:r w:rsidRPr="00EB3A51">
              <w:rPr>
                <w:sz w:val="24"/>
                <w:szCs w:val="24"/>
                <w:lang w:val="ru-RU" w:eastAsia="ru-RU" w:bidi="hi-IN"/>
              </w:rPr>
              <w:t>Зона предназначена для размещения объектов сельскохозяйственного производства, крестьянских (фермерских) хозяйств, пашней, сенокосов, пастбищ, залежей, земель, занятых многолетними насаждениями, питомниками.</w:t>
            </w:r>
          </w:p>
        </w:tc>
      </w:tr>
      <w:tr w:rsidR="001F512A" w:rsidRPr="00F861E3" w14:paraId="541DA04B" w14:textId="77777777" w:rsidTr="00417801">
        <w:trPr>
          <w:trHeight w:val="20"/>
        </w:trPr>
        <w:tc>
          <w:tcPr>
            <w:tcW w:w="308" w:type="pct"/>
            <w:vAlign w:val="center"/>
            <w:hideMark/>
          </w:tcPr>
          <w:p w14:paraId="4D432BE9" w14:textId="77777777" w:rsidR="001F512A" w:rsidRPr="00EB3A51" w:rsidRDefault="001F512A" w:rsidP="001F512A">
            <w:pPr>
              <w:suppressAutoHyphens/>
              <w:jc w:val="both"/>
              <w:rPr>
                <w:rFonts w:eastAsia="Calibri"/>
                <w:sz w:val="24"/>
                <w:szCs w:val="24"/>
                <w:lang w:bidi="hi-IN"/>
              </w:rPr>
            </w:pPr>
            <w:r w:rsidRPr="00EB3A51">
              <w:rPr>
                <w:rFonts w:eastAsia="Calibri"/>
                <w:sz w:val="24"/>
                <w:szCs w:val="24"/>
                <w:lang w:bidi="hi-IN"/>
              </w:rPr>
              <w:t>4.2</w:t>
            </w:r>
          </w:p>
        </w:tc>
        <w:tc>
          <w:tcPr>
            <w:tcW w:w="1393" w:type="pct"/>
            <w:vAlign w:val="center"/>
            <w:hideMark/>
          </w:tcPr>
          <w:p w14:paraId="24F86163" w14:textId="77777777" w:rsidR="001F512A" w:rsidRPr="00EB3A51" w:rsidRDefault="001F512A" w:rsidP="001F512A">
            <w:pPr>
              <w:suppressAutoHyphens/>
              <w:overflowPunct w:val="0"/>
              <w:adjustRightInd w:val="0"/>
              <w:jc w:val="both"/>
              <w:textAlignment w:val="baseline"/>
              <w:rPr>
                <w:sz w:val="24"/>
                <w:szCs w:val="24"/>
                <w:lang w:val="x-none" w:eastAsia="ru-RU" w:bidi="hi-IN"/>
              </w:rPr>
            </w:pPr>
            <w:r w:rsidRPr="00EB3A51">
              <w:rPr>
                <w:sz w:val="24"/>
                <w:szCs w:val="24"/>
                <w:lang w:val="x-none" w:eastAsia="ru-RU" w:bidi="hi-IN"/>
              </w:rPr>
              <w:t>Зона садоводства, огородничества</w:t>
            </w:r>
          </w:p>
        </w:tc>
        <w:tc>
          <w:tcPr>
            <w:tcW w:w="3299" w:type="pct"/>
            <w:vAlign w:val="center"/>
          </w:tcPr>
          <w:p w14:paraId="67BCE156" w14:textId="77777777" w:rsidR="001F512A" w:rsidRPr="00EB3A51" w:rsidRDefault="001F512A" w:rsidP="001F512A">
            <w:pPr>
              <w:suppressAutoHyphens/>
              <w:overflowPunct w:val="0"/>
              <w:adjustRightInd w:val="0"/>
              <w:jc w:val="both"/>
              <w:textAlignment w:val="baseline"/>
              <w:rPr>
                <w:sz w:val="24"/>
                <w:szCs w:val="24"/>
                <w:lang w:val="ru-RU" w:eastAsia="ru-RU" w:bidi="hi-IN"/>
              </w:rPr>
            </w:pPr>
            <w:r w:rsidRPr="00EB3A51">
              <w:rPr>
                <w:sz w:val="24"/>
                <w:szCs w:val="24"/>
                <w:lang w:val="ru-RU" w:eastAsia="ru-RU" w:bidi="hi-IN"/>
              </w:rPr>
              <w:t>Зона предназначена для размещения садов, огородов.</w:t>
            </w:r>
          </w:p>
        </w:tc>
      </w:tr>
      <w:tr w:rsidR="001F512A" w:rsidRPr="00EB3A51" w14:paraId="2F77CD6C" w14:textId="77777777" w:rsidTr="00417801">
        <w:trPr>
          <w:trHeight w:val="20"/>
        </w:trPr>
        <w:tc>
          <w:tcPr>
            <w:tcW w:w="308" w:type="pct"/>
            <w:vAlign w:val="center"/>
            <w:hideMark/>
          </w:tcPr>
          <w:p w14:paraId="0F9B4759" w14:textId="77777777" w:rsidR="001F512A" w:rsidRPr="00EB3A51" w:rsidRDefault="001F512A" w:rsidP="001F512A">
            <w:pPr>
              <w:suppressAutoHyphens/>
              <w:jc w:val="both"/>
              <w:rPr>
                <w:rFonts w:eastAsia="Calibri"/>
                <w:sz w:val="24"/>
                <w:szCs w:val="24"/>
                <w:lang w:bidi="hi-IN"/>
              </w:rPr>
            </w:pPr>
            <w:r w:rsidRPr="00EB3A51">
              <w:rPr>
                <w:rFonts w:eastAsia="Calibri"/>
                <w:sz w:val="24"/>
                <w:szCs w:val="24"/>
                <w:lang w:bidi="hi-IN"/>
              </w:rPr>
              <w:t>5</w:t>
            </w:r>
          </w:p>
        </w:tc>
        <w:tc>
          <w:tcPr>
            <w:tcW w:w="4692" w:type="pct"/>
            <w:gridSpan w:val="2"/>
            <w:vAlign w:val="center"/>
            <w:hideMark/>
          </w:tcPr>
          <w:p w14:paraId="530CDC99" w14:textId="77777777" w:rsidR="001F512A" w:rsidRPr="00EB3A51" w:rsidRDefault="001F512A" w:rsidP="001F512A">
            <w:pPr>
              <w:suppressAutoHyphens/>
              <w:overflowPunct w:val="0"/>
              <w:jc w:val="both"/>
              <w:textAlignment w:val="baseline"/>
              <w:rPr>
                <w:b/>
                <w:bCs/>
                <w:sz w:val="24"/>
                <w:szCs w:val="24"/>
                <w:lang w:eastAsia="ru-RU" w:bidi="hi-IN"/>
              </w:rPr>
            </w:pPr>
            <w:proofErr w:type="spellStart"/>
            <w:r w:rsidRPr="00EB3A51">
              <w:rPr>
                <w:b/>
                <w:bCs/>
                <w:sz w:val="24"/>
                <w:szCs w:val="24"/>
                <w:lang w:eastAsia="ru-RU" w:bidi="hi-IN"/>
              </w:rPr>
              <w:t>Зоны</w:t>
            </w:r>
            <w:proofErr w:type="spellEnd"/>
            <w:r w:rsidRPr="00EB3A51">
              <w:rPr>
                <w:b/>
                <w:bCs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EB3A51">
              <w:rPr>
                <w:b/>
                <w:bCs/>
                <w:sz w:val="24"/>
                <w:szCs w:val="24"/>
                <w:lang w:eastAsia="ru-RU" w:bidi="hi-IN"/>
              </w:rPr>
              <w:t>рекреационного</w:t>
            </w:r>
            <w:proofErr w:type="spellEnd"/>
            <w:r w:rsidRPr="00EB3A51">
              <w:rPr>
                <w:b/>
                <w:bCs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EB3A51">
              <w:rPr>
                <w:b/>
                <w:bCs/>
                <w:sz w:val="24"/>
                <w:szCs w:val="24"/>
                <w:lang w:eastAsia="ru-RU" w:bidi="hi-IN"/>
              </w:rPr>
              <w:t>назначения</w:t>
            </w:r>
            <w:proofErr w:type="spellEnd"/>
          </w:p>
        </w:tc>
      </w:tr>
      <w:tr w:rsidR="001F512A" w:rsidRPr="00F861E3" w14:paraId="72ABEDC8" w14:textId="77777777" w:rsidTr="00417801">
        <w:trPr>
          <w:trHeight w:val="20"/>
        </w:trPr>
        <w:tc>
          <w:tcPr>
            <w:tcW w:w="308" w:type="pct"/>
            <w:vAlign w:val="center"/>
            <w:hideMark/>
          </w:tcPr>
          <w:p w14:paraId="22107B08" w14:textId="77777777" w:rsidR="001F512A" w:rsidRPr="00EB3A51" w:rsidRDefault="001F512A" w:rsidP="001F512A">
            <w:pPr>
              <w:suppressAutoHyphens/>
              <w:jc w:val="both"/>
              <w:rPr>
                <w:rFonts w:eastAsia="Calibri"/>
                <w:sz w:val="24"/>
                <w:szCs w:val="24"/>
                <w:lang w:bidi="hi-IN"/>
              </w:rPr>
            </w:pPr>
            <w:r w:rsidRPr="00EB3A51">
              <w:rPr>
                <w:rFonts w:eastAsia="Calibri"/>
                <w:sz w:val="24"/>
                <w:szCs w:val="24"/>
                <w:lang w:bidi="hi-IN"/>
              </w:rPr>
              <w:t>5.1</w:t>
            </w:r>
          </w:p>
        </w:tc>
        <w:tc>
          <w:tcPr>
            <w:tcW w:w="1393" w:type="pct"/>
            <w:vAlign w:val="center"/>
            <w:hideMark/>
          </w:tcPr>
          <w:p w14:paraId="6D4CB0BA" w14:textId="77777777" w:rsidR="001F512A" w:rsidRPr="00EB3A51" w:rsidRDefault="001F512A" w:rsidP="001F512A">
            <w:pPr>
              <w:suppressAutoHyphens/>
              <w:jc w:val="both"/>
              <w:rPr>
                <w:sz w:val="24"/>
                <w:szCs w:val="24"/>
                <w:lang w:val="ru-RU" w:eastAsia="ar-SA" w:bidi="hi-IN"/>
              </w:rPr>
            </w:pPr>
            <w:r w:rsidRPr="00EB3A51">
              <w:rPr>
                <w:sz w:val="24"/>
                <w:szCs w:val="24"/>
                <w:lang w:val="ru-RU" w:eastAsia="ar-SA" w:bidi="hi-IN"/>
              </w:rPr>
              <w:t>Зоны рекреационного назначения</w:t>
            </w:r>
          </w:p>
        </w:tc>
        <w:tc>
          <w:tcPr>
            <w:tcW w:w="3299" w:type="pct"/>
            <w:vAlign w:val="center"/>
            <w:hideMark/>
          </w:tcPr>
          <w:p w14:paraId="3224D312" w14:textId="591FA304" w:rsidR="001F512A" w:rsidRPr="00EB3A51" w:rsidRDefault="001F512A" w:rsidP="001F512A">
            <w:pPr>
              <w:suppressAutoHyphens/>
              <w:overflowPunct w:val="0"/>
              <w:adjustRightInd w:val="0"/>
              <w:jc w:val="both"/>
              <w:textAlignment w:val="baseline"/>
              <w:rPr>
                <w:sz w:val="24"/>
                <w:szCs w:val="24"/>
                <w:lang w:val="ru-RU" w:eastAsia="ru-RU" w:bidi="hi-IN"/>
              </w:rPr>
            </w:pPr>
            <w:r w:rsidRPr="00EB3A51">
              <w:rPr>
                <w:sz w:val="24"/>
                <w:szCs w:val="24"/>
                <w:lang w:val="ru-RU" w:eastAsia="ru-RU" w:bidi="hi-IN"/>
              </w:rPr>
              <w:t>Зона предназначена для размещения</w:t>
            </w:r>
            <w:r w:rsidR="00F03F8C" w:rsidRPr="00EB3A51">
              <w:rPr>
                <w:sz w:val="24"/>
                <w:szCs w:val="24"/>
                <w:lang w:val="ru-RU" w:eastAsia="ru-RU" w:bidi="hi-IN"/>
              </w:rPr>
              <w:t>:</w:t>
            </w:r>
          </w:p>
          <w:p w14:paraId="5200D961" w14:textId="77777777" w:rsidR="001F512A" w:rsidRPr="00EB3A51" w:rsidRDefault="001F512A" w:rsidP="001F512A">
            <w:pPr>
              <w:suppressAutoHyphens/>
              <w:overflowPunct w:val="0"/>
              <w:adjustRightInd w:val="0"/>
              <w:jc w:val="both"/>
              <w:textAlignment w:val="baseline"/>
              <w:rPr>
                <w:sz w:val="24"/>
                <w:szCs w:val="24"/>
                <w:lang w:val="ru-RU" w:eastAsia="ru-RU" w:bidi="hi-IN"/>
              </w:rPr>
            </w:pPr>
            <w:r w:rsidRPr="00EB3A51">
              <w:rPr>
                <w:sz w:val="24"/>
                <w:szCs w:val="24"/>
                <w:lang w:val="ru-RU" w:eastAsia="ru-RU" w:bidi="hi-IN"/>
              </w:rPr>
              <w:t>- рекреационных зон прибрежных территорий, естественных незастроенных природных территорий;</w:t>
            </w:r>
          </w:p>
          <w:p w14:paraId="1ACE2D48" w14:textId="4D541C3E" w:rsidR="001F512A" w:rsidRPr="00EB3A51" w:rsidRDefault="001F512A" w:rsidP="001F512A">
            <w:pPr>
              <w:suppressAutoHyphens/>
              <w:overflowPunct w:val="0"/>
              <w:adjustRightInd w:val="0"/>
              <w:jc w:val="both"/>
              <w:textAlignment w:val="baseline"/>
              <w:rPr>
                <w:sz w:val="24"/>
                <w:szCs w:val="24"/>
                <w:lang w:val="ru-RU" w:eastAsia="ru-RU" w:bidi="hi-IN"/>
              </w:rPr>
            </w:pPr>
            <w:r w:rsidRPr="00EB3A51">
              <w:rPr>
                <w:sz w:val="24"/>
                <w:szCs w:val="24"/>
                <w:lang w:val="ru-RU" w:eastAsia="ru-RU" w:bidi="hi-IN"/>
              </w:rPr>
              <w:t xml:space="preserve">- </w:t>
            </w:r>
            <w:r w:rsidRPr="00EB3A51">
              <w:rPr>
                <w:sz w:val="24"/>
                <w:szCs w:val="24"/>
                <w:lang w:val="ru-RU" w:eastAsia="ar-SA" w:bidi="hi-IN"/>
              </w:rPr>
              <w:t>озелененных территорий общего пользования (парки, сады, скверы, бульвары, городские леса)</w:t>
            </w:r>
          </w:p>
        </w:tc>
      </w:tr>
    </w:tbl>
    <w:p w14:paraId="22E7B347" w14:textId="77777777" w:rsidR="00EA6473" w:rsidRDefault="00EA6473" w:rsidP="00EA6473">
      <w:pPr>
        <w:rPr>
          <w:sz w:val="28"/>
          <w:szCs w:val="28"/>
          <w:lang w:val="ru-RU"/>
        </w:rPr>
      </w:pPr>
    </w:p>
    <w:p w14:paraId="336D027A" w14:textId="77777777" w:rsidR="006D2940" w:rsidRPr="004D483A" w:rsidRDefault="006D2940" w:rsidP="006D2940">
      <w:pPr>
        <w:pStyle w:val="2"/>
        <w:spacing w:before="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9" w:name="_Toc204761479"/>
      <w:bookmarkStart w:id="10" w:name="_Toc222221826"/>
      <w:r w:rsidRPr="004D483A">
        <w:rPr>
          <w:rFonts w:ascii="Times New Roman" w:hAnsi="Times New Roman" w:cs="Times New Roman"/>
          <w:color w:val="auto"/>
          <w:sz w:val="28"/>
          <w:szCs w:val="28"/>
          <w:lang w:val="ru-RU"/>
        </w:rPr>
        <w:t>2.2.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9"/>
      <w:bookmarkEnd w:id="10"/>
    </w:p>
    <w:p w14:paraId="6369A98F" w14:textId="77777777" w:rsidR="00F13AF6" w:rsidRDefault="00F13AF6" w:rsidP="00F13AF6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514F967E" w14:textId="049BADDD" w:rsidR="00F13AF6" w:rsidRPr="00C17B48" w:rsidRDefault="00F13AF6" w:rsidP="00F13AF6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C17B48">
        <w:rPr>
          <w:sz w:val="28"/>
          <w:szCs w:val="28"/>
          <w:lang w:val="ru-RU"/>
        </w:rPr>
        <w:t xml:space="preserve">Схемами территориального планирования Российской Федерации размещение объектов федерального значения на </w:t>
      </w:r>
      <w:r>
        <w:rPr>
          <w:sz w:val="28"/>
          <w:szCs w:val="28"/>
          <w:lang w:val="ru-RU"/>
        </w:rPr>
        <w:t xml:space="preserve">территории, </w:t>
      </w:r>
      <w:r w:rsidRPr="00C17B48">
        <w:rPr>
          <w:sz w:val="28"/>
          <w:szCs w:val="28"/>
          <w:lang w:val="ru-RU"/>
        </w:rPr>
        <w:t>применительно к которой п</w:t>
      </w:r>
      <w:r>
        <w:rPr>
          <w:sz w:val="28"/>
          <w:szCs w:val="28"/>
          <w:lang w:val="ru-RU"/>
        </w:rPr>
        <w:t xml:space="preserve">одготовлен Генеральный план, </w:t>
      </w:r>
      <w:r w:rsidRPr="00C17B48">
        <w:rPr>
          <w:sz w:val="28"/>
          <w:szCs w:val="28"/>
          <w:lang w:val="ru-RU"/>
        </w:rPr>
        <w:t>не предусмотрено.</w:t>
      </w:r>
    </w:p>
    <w:p w14:paraId="5B159725" w14:textId="77777777" w:rsidR="006B2CA0" w:rsidRPr="00D12C30" w:rsidRDefault="006B2CA0" w:rsidP="006B2CA0">
      <w:pPr>
        <w:pStyle w:val="af8"/>
        <w:suppressAutoHyphens/>
        <w:spacing w:line="360" w:lineRule="exact"/>
        <w:jc w:val="right"/>
        <w:rPr>
          <w:sz w:val="28"/>
          <w:szCs w:val="28"/>
          <w:lang w:val="ru-RU"/>
        </w:rPr>
      </w:pPr>
      <w:r w:rsidRPr="00D12C30">
        <w:rPr>
          <w:sz w:val="28"/>
          <w:szCs w:val="28"/>
          <w:lang w:val="ru-RU"/>
        </w:rPr>
        <w:t>Таблица 3</w:t>
      </w:r>
    </w:p>
    <w:p w14:paraId="19DBC697" w14:textId="77777777" w:rsidR="006B2CA0" w:rsidRDefault="006B2CA0" w:rsidP="006B2CA0">
      <w:pPr>
        <w:spacing w:line="360" w:lineRule="exact"/>
        <w:ind w:firstLine="709"/>
        <w:jc w:val="center"/>
        <w:rPr>
          <w:sz w:val="28"/>
          <w:szCs w:val="28"/>
          <w:lang w:val="ru-RU"/>
        </w:rPr>
      </w:pPr>
      <w:r w:rsidRPr="006B2CA0">
        <w:rPr>
          <w:sz w:val="28"/>
          <w:szCs w:val="28"/>
          <w:lang w:val="ru-RU"/>
        </w:rPr>
        <w:t>Сведения о планируемых для размещения объектах регионального значения</w:t>
      </w:r>
    </w:p>
    <w:p w14:paraId="2CBE9370" w14:textId="77777777" w:rsidR="006B2CA0" w:rsidRDefault="006B2CA0" w:rsidP="00F13AF6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8"/>
        <w:gridCol w:w="4510"/>
        <w:gridCol w:w="2217"/>
      </w:tblGrid>
      <w:tr w:rsidR="006B2CA0" w:rsidRPr="006B2CA0" w14:paraId="3A5BF295" w14:textId="77777777" w:rsidTr="00DD48EA">
        <w:trPr>
          <w:trHeight w:val="284"/>
          <w:tblHeader/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70EA6" w14:textId="77777777" w:rsidR="006B2CA0" w:rsidRPr="006B2CA0" w:rsidRDefault="006B2CA0" w:rsidP="00DD48EA">
            <w:pPr>
              <w:jc w:val="center"/>
              <w:rPr>
                <w:b/>
                <w:sz w:val="24"/>
                <w:szCs w:val="24"/>
              </w:rPr>
            </w:pPr>
            <w:r w:rsidRPr="006B2CA0">
              <w:rPr>
                <w:b/>
                <w:sz w:val="24"/>
                <w:szCs w:val="24"/>
                <w:lang w:val="ru-RU"/>
              </w:rPr>
              <w:t>Функциональная з</w:t>
            </w:r>
            <w:proofErr w:type="spellStart"/>
            <w:r w:rsidRPr="006B2CA0">
              <w:rPr>
                <w:b/>
                <w:sz w:val="24"/>
                <w:szCs w:val="24"/>
              </w:rPr>
              <w:t>она</w:t>
            </w:r>
            <w:proofErr w:type="spellEnd"/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9E0ED" w14:textId="77777777" w:rsidR="006B2CA0" w:rsidRPr="006B2CA0" w:rsidRDefault="006B2CA0" w:rsidP="00DD48E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6B2CA0">
              <w:rPr>
                <w:b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6D026" w14:textId="77777777" w:rsidR="006B2CA0" w:rsidRPr="006B2CA0" w:rsidRDefault="006B2CA0" w:rsidP="00DD48E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6B2CA0">
              <w:rPr>
                <w:b/>
                <w:sz w:val="24"/>
                <w:szCs w:val="24"/>
              </w:rPr>
              <w:t>Местоположение</w:t>
            </w:r>
            <w:proofErr w:type="spellEnd"/>
          </w:p>
        </w:tc>
      </w:tr>
      <w:tr w:rsidR="0074424C" w:rsidRPr="00F861E3" w14:paraId="272B3DF3" w14:textId="77777777" w:rsidTr="00DD48EA">
        <w:trPr>
          <w:trHeight w:val="284"/>
          <w:tblHeader/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9BA18" w14:textId="375C18F1" w:rsidR="0074424C" w:rsidRPr="006B2CA0" w:rsidRDefault="0074424C" w:rsidP="0074424C">
            <w:pPr>
              <w:jc w:val="center"/>
              <w:rPr>
                <w:bCs/>
                <w:color w:val="000000"/>
                <w:sz w:val="24"/>
                <w:szCs w:val="24"/>
                <w:lang w:val="ru-RU" w:eastAsia="ru-RU" w:bidi="hi-IN"/>
              </w:rPr>
            </w:pPr>
            <w:r w:rsidRPr="00EB3A51">
              <w:rPr>
                <w:sz w:val="24"/>
                <w:szCs w:val="24"/>
                <w:lang w:val="ru-RU" w:eastAsia="ru-RU" w:bidi="hi-IN"/>
              </w:rPr>
              <w:t>Производственные зоны, зоны инженерной инфраструктуры и транспортной инфраструктур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A3CB2" w14:textId="77777777" w:rsidR="0074424C" w:rsidRPr="00F03F8C" w:rsidRDefault="0074424C" w:rsidP="0074424C">
            <w:pPr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F03F8C">
              <w:rPr>
                <w:rFonts w:eastAsiaTheme="minorHAnsi"/>
                <w:sz w:val="24"/>
                <w:szCs w:val="24"/>
                <w:lang w:val="ru-RU"/>
              </w:rPr>
              <w:t xml:space="preserve">Пожарное депо на 2 выезда </w:t>
            </w:r>
          </w:p>
          <w:p w14:paraId="616C3C5F" w14:textId="554750A1" w:rsidR="0074424C" w:rsidRPr="00F03F8C" w:rsidRDefault="0074424C" w:rsidP="0074424C">
            <w:pPr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F03F8C">
              <w:rPr>
                <w:rFonts w:eastAsiaTheme="minorHAnsi"/>
                <w:sz w:val="24"/>
                <w:szCs w:val="24"/>
                <w:lang w:val="ru-RU"/>
              </w:rPr>
              <w:t>в с. Лобаново Лобановского сельского поселения Пермского муниципального района Пермского края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4FAEE" w14:textId="1AD2AD76" w:rsidR="0074424C" w:rsidRPr="006B2CA0" w:rsidRDefault="0074424C" w:rsidP="0074424C">
            <w:pPr>
              <w:jc w:val="center"/>
              <w:rPr>
                <w:sz w:val="24"/>
                <w:szCs w:val="24"/>
                <w:lang w:val="ru-RU"/>
              </w:rPr>
            </w:pPr>
            <w:r w:rsidRPr="006B2CA0">
              <w:rPr>
                <w:sz w:val="24"/>
                <w:szCs w:val="24"/>
                <w:lang w:val="ru-RU"/>
              </w:rPr>
              <w:t xml:space="preserve">Пермский муниципальный округ Пермского края, с. </w:t>
            </w:r>
            <w:r>
              <w:rPr>
                <w:sz w:val="24"/>
                <w:szCs w:val="24"/>
                <w:lang w:val="ru-RU"/>
              </w:rPr>
              <w:t>Лобаново</w:t>
            </w:r>
          </w:p>
        </w:tc>
      </w:tr>
    </w:tbl>
    <w:p w14:paraId="35CDDB12" w14:textId="77777777" w:rsidR="006B2CA0" w:rsidRDefault="006B2CA0" w:rsidP="006B2CA0">
      <w:pPr>
        <w:spacing w:line="360" w:lineRule="exact"/>
        <w:ind w:firstLine="709"/>
        <w:jc w:val="right"/>
        <w:rPr>
          <w:sz w:val="28"/>
          <w:szCs w:val="28"/>
          <w:lang w:val="ru-RU"/>
        </w:rPr>
      </w:pPr>
    </w:p>
    <w:p w14:paraId="5A86D345" w14:textId="76F1D038" w:rsidR="006B2CA0" w:rsidRDefault="006B2CA0" w:rsidP="006B2CA0">
      <w:pPr>
        <w:spacing w:line="360" w:lineRule="exact"/>
        <w:ind w:firstLine="709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Таблица 4</w:t>
      </w:r>
    </w:p>
    <w:p w14:paraId="61DBD12A" w14:textId="77777777" w:rsidR="00F13AF6" w:rsidRPr="00D12C30" w:rsidRDefault="00F13AF6" w:rsidP="00F13AF6">
      <w:pPr>
        <w:pStyle w:val="af8"/>
        <w:suppressAutoHyphens/>
        <w:spacing w:line="360" w:lineRule="exact"/>
        <w:rPr>
          <w:sz w:val="28"/>
          <w:szCs w:val="28"/>
          <w:lang w:val="ru-RU"/>
        </w:rPr>
      </w:pPr>
      <w:r w:rsidRPr="00D12C30">
        <w:rPr>
          <w:sz w:val="28"/>
          <w:szCs w:val="28"/>
          <w:lang w:val="ru-RU"/>
        </w:rPr>
        <w:t>Сведения о планируемых для размещения объектах местного значения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8"/>
        <w:gridCol w:w="4510"/>
        <w:gridCol w:w="2217"/>
      </w:tblGrid>
      <w:tr w:rsidR="00F13AF6" w:rsidRPr="006F5D0B" w14:paraId="69D61399" w14:textId="77777777" w:rsidTr="0074424C">
        <w:trPr>
          <w:trHeight w:val="284"/>
          <w:tblHeader/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41FF5" w14:textId="3FD11686" w:rsidR="00F13AF6" w:rsidRPr="006F5D0B" w:rsidRDefault="00F13AF6" w:rsidP="006F5D0B">
            <w:pPr>
              <w:jc w:val="center"/>
              <w:rPr>
                <w:b/>
                <w:sz w:val="24"/>
                <w:szCs w:val="24"/>
              </w:rPr>
            </w:pPr>
            <w:r w:rsidRPr="006F5D0B">
              <w:rPr>
                <w:b/>
                <w:sz w:val="24"/>
                <w:szCs w:val="24"/>
                <w:lang w:val="ru-RU"/>
              </w:rPr>
              <w:t>Функциональная з</w:t>
            </w:r>
            <w:proofErr w:type="spellStart"/>
            <w:r w:rsidRPr="006F5D0B">
              <w:rPr>
                <w:b/>
                <w:sz w:val="24"/>
                <w:szCs w:val="24"/>
              </w:rPr>
              <w:t>она</w:t>
            </w:r>
            <w:proofErr w:type="spellEnd"/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AE2D4" w14:textId="77777777" w:rsidR="00F13AF6" w:rsidRPr="006F5D0B" w:rsidRDefault="00F13AF6" w:rsidP="006F5D0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6F5D0B">
              <w:rPr>
                <w:b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CBD46" w14:textId="77777777" w:rsidR="00F13AF6" w:rsidRPr="006F5D0B" w:rsidRDefault="00F13AF6" w:rsidP="006F5D0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6F5D0B">
              <w:rPr>
                <w:b/>
                <w:sz w:val="24"/>
                <w:szCs w:val="24"/>
              </w:rPr>
              <w:t>Местоположение</w:t>
            </w:r>
            <w:proofErr w:type="spellEnd"/>
          </w:p>
        </w:tc>
      </w:tr>
      <w:tr w:rsidR="00F5367F" w:rsidRPr="006F5D0B" w14:paraId="76ABA76E" w14:textId="77777777" w:rsidTr="0074424C">
        <w:trPr>
          <w:trHeight w:val="284"/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AC772" w14:textId="5784E6E3" w:rsidR="00F5367F" w:rsidRPr="0074424C" w:rsidRDefault="0074424C" w:rsidP="006F5D0B">
            <w:pPr>
              <w:jc w:val="center"/>
              <w:rPr>
                <w:color w:val="FF0000"/>
                <w:sz w:val="24"/>
                <w:szCs w:val="24"/>
                <w:lang w:val="ru-RU"/>
              </w:rPr>
            </w:pPr>
            <w:r w:rsidRPr="00EB3A51">
              <w:rPr>
                <w:sz w:val="24"/>
                <w:szCs w:val="24"/>
                <w:lang w:val="ru-RU" w:eastAsia="ru-RU" w:bidi="hi-IN"/>
              </w:rPr>
              <w:t>Производственные зоны, зоны инженерной инфраструктуры и транспортной инфраструктур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4BB7" w14:textId="4543E92C" w:rsidR="00F5367F" w:rsidRPr="006F5D0B" w:rsidRDefault="00F5367F" w:rsidP="006F5D0B">
            <w:pPr>
              <w:jc w:val="center"/>
              <w:rPr>
                <w:sz w:val="24"/>
                <w:szCs w:val="24"/>
                <w:lang w:val="ru-RU"/>
              </w:rPr>
            </w:pPr>
            <w:r w:rsidRPr="006F5D0B">
              <w:rPr>
                <w:sz w:val="24"/>
                <w:szCs w:val="24"/>
                <w:lang w:val="ru-RU"/>
              </w:rPr>
              <w:t>Строительство насосной станции с. Лобаново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6327" w14:textId="219AFA71" w:rsidR="00F5367F" w:rsidRPr="006F5D0B" w:rsidRDefault="00F5367F" w:rsidP="006F5D0B">
            <w:pPr>
              <w:jc w:val="center"/>
              <w:rPr>
                <w:sz w:val="24"/>
                <w:szCs w:val="24"/>
                <w:lang w:val="ru-RU"/>
              </w:rPr>
            </w:pPr>
            <w:r w:rsidRPr="006F5D0B">
              <w:rPr>
                <w:rFonts w:eastAsia="timesnewroman"/>
                <w:sz w:val="24"/>
                <w:szCs w:val="24"/>
              </w:rPr>
              <w:t xml:space="preserve">с. </w:t>
            </w:r>
            <w:proofErr w:type="spellStart"/>
            <w:r w:rsidRPr="006F5D0B">
              <w:rPr>
                <w:rFonts w:eastAsia="timesnewroman"/>
                <w:sz w:val="24"/>
                <w:szCs w:val="24"/>
              </w:rPr>
              <w:t>Лобаново</w:t>
            </w:r>
            <w:proofErr w:type="spellEnd"/>
          </w:p>
        </w:tc>
      </w:tr>
      <w:tr w:rsidR="00F5367F" w:rsidRPr="006F5D0B" w14:paraId="4325134C" w14:textId="77777777" w:rsidTr="0074424C">
        <w:trPr>
          <w:trHeight w:val="284"/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2A4A" w14:textId="63C7C09C" w:rsidR="00F5367F" w:rsidRPr="00F03F8C" w:rsidRDefault="0074424C" w:rsidP="006F5D0B">
            <w:pPr>
              <w:jc w:val="center"/>
              <w:rPr>
                <w:bCs/>
                <w:color w:val="FF0000"/>
                <w:sz w:val="24"/>
                <w:szCs w:val="24"/>
                <w:lang w:val="ru-RU" w:eastAsia="ru-RU" w:bidi="hi-IN"/>
              </w:rPr>
            </w:pPr>
            <w:r w:rsidRPr="00EB3A51">
              <w:rPr>
                <w:sz w:val="24"/>
                <w:szCs w:val="24"/>
                <w:lang w:val="ru-RU" w:eastAsia="ru-RU" w:bidi="hi-IN"/>
              </w:rPr>
              <w:t>Производственные зоны, зоны инженерной инфраструктуры и транспортной инфраструктур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4CA5" w14:textId="4CC03BDB" w:rsidR="00F5367F" w:rsidRPr="006F5D0B" w:rsidRDefault="00F5367F" w:rsidP="006F5D0B">
            <w:pPr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6F5D0B">
              <w:rPr>
                <w:color w:val="000000"/>
                <w:sz w:val="24"/>
                <w:szCs w:val="24"/>
                <w:lang w:val="ru-RU" w:eastAsia="ru-RU"/>
              </w:rPr>
              <w:t>Реконструкция существующих очистных сооружений в с. Лобаново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D4823" w14:textId="51867653" w:rsidR="00F5367F" w:rsidRPr="006F5D0B" w:rsidRDefault="00F5367F" w:rsidP="006F5D0B">
            <w:pPr>
              <w:jc w:val="center"/>
              <w:rPr>
                <w:sz w:val="24"/>
                <w:szCs w:val="24"/>
                <w:lang w:val="ru-RU"/>
              </w:rPr>
            </w:pPr>
            <w:r w:rsidRPr="006F5D0B">
              <w:rPr>
                <w:rFonts w:eastAsia="timesnewroman"/>
                <w:sz w:val="24"/>
                <w:szCs w:val="24"/>
              </w:rPr>
              <w:t xml:space="preserve">с. </w:t>
            </w:r>
            <w:proofErr w:type="spellStart"/>
            <w:r w:rsidRPr="006F5D0B">
              <w:rPr>
                <w:rFonts w:eastAsia="timesnewroman"/>
                <w:sz w:val="24"/>
                <w:szCs w:val="24"/>
              </w:rPr>
              <w:t>Лобаново</w:t>
            </w:r>
            <w:proofErr w:type="spellEnd"/>
          </w:p>
        </w:tc>
      </w:tr>
      <w:tr w:rsidR="00F5367F" w:rsidRPr="006F5D0B" w14:paraId="0917ED77" w14:textId="77777777" w:rsidTr="0074424C">
        <w:trPr>
          <w:trHeight w:val="284"/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144CF" w14:textId="07DA1AE8" w:rsidR="00F5367F" w:rsidRPr="0074424C" w:rsidRDefault="0074424C" w:rsidP="006F5D0B">
            <w:pPr>
              <w:jc w:val="center"/>
              <w:rPr>
                <w:color w:val="FF0000"/>
                <w:sz w:val="24"/>
                <w:szCs w:val="24"/>
                <w:lang w:val="ru-RU"/>
              </w:rPr>
            </w:pPr>
            <w:r w:rsidRPr="00EB3A51">
              <w:rPr>
                <w:sz w:val="24"/>
                <w:szCs w:val="24"/>
                <w:lang w:val="ru-RU" w:eastAsia="ru-RU" w:bidi="hi-IN"/>
              </w:rPr>
              <w:t>Производственные зоны, зоны инженерной инфраструктуры и транспортной инфраструктур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7511" w14:textId="5BD32AE7" w:rsidR="00F5367F" w:rsidRPr="006F5D0B" w:rsidRDefault="00F5367F" w:rsidP="006F5D0B">
            <w:pPr>
              <w:jc w:val="center"/>
              <w:rPr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6F5D0B">
              <w:rPr>
                <w:bCs/>
                <w:color w:val="000000"/>
                <w:sz w:val="24"/>
                <w:szCs w:val="24"/>
              </w:rPr>
              <w:t>Котельная</w:t>
            </w:r>
            <w:proofErr w:type="spellEnd"/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CEC08" w14:textId="2E762D9D" w:rsidR="00F5367F" w:rsidRPr="006F5D0B" w:rsidRDefault="00F5367F" w:rsidP="006F5D0B">
            <w:pPr>
              <w:jc w:val="center"/>
              <w:rPr>
                <w:sz w:val="24"/>
                <w:szCs w:val="24"/>
                <w:lang w:val="ru-RU"/>
              </w:rPr>
            </w:pPr>
            <w:r w:rsidRPr="006F5D0B">
              <w:rPr>
                <w:rFonts w:eastAsia="timesnewroman"/>
                <w:sz w:val="24"/>
                <w:szCs w:val="24"/>
              </w:rPr>
              <w:t xml:space="preserve">с. </w:t>
            </w:r>
            <w:proofErr w:type="spellStart"/>
            <w:r w:rsidRPr="006F5D0B">
              <w:rPr>
                <w:rFonts w:eastAsia="timesnewroman"/>
                <w:sz w:val="24"/>
                <w:szCs w:val="24"/>
              </w:rPr>
              <w:t>Лобаново</w:t>
            </w:r>
            <w:proofErr w:type="spellEnd"/>
          </w:p>
        </w:tc>
      </w:tr>
      <w:tr w:rsidR="00F5367F" w:rsidRPr="006F5D0B" w14:paraId="4C137562" w14:textId="77777777" w:rsidTr="0074424C">
        <w:trPr>
          <w:trHeight w:val="284"/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799F7" w14:textId="1D5D399E" w:rsidR="00F5367F" w:rsidRPr="006F5D0B" w:rsidRDefault="00F5367F" w:rsidP="006F5D0B">
            <w:pPr>
              <w:jc w:val="center"/>
              <w:rPr>
                <w:sz w:val="24"/>
                <w:szCs w:val="24"/>
              </w:rPr>
            </w:pPr>
            <w:proofErr w:type="spellStart"/>
            <w:r w:rsidRPr="006F5D0B">
              <w:rPr>
                <w:sz w:val="24"/>
                <w:szCs w:val="24"/>
                <w:lang w:eastAsia="ru-RU" w:bidi="hi-IN"/>
              </w:rPr>
              <w:t>Общественно-делов</w:t>
            </w:r>
            <w:r w:rsidRPr="006F5D0B">
              <w:rPr>
                <w:sz w:val="24"/>
                <w:szCs w:val="24"/>
                <w:lang w:val="ru-RU" w:eastAsia="ru-RU" w:bidi="hi-IN"/>
              </w:rPr>
              <w:t>ые</w:t>
            </w:r>
            <w:proofErr w:type="spellEnd"/>
            <w:r w:rsidRPr="006F5D0B">
              <w:rPr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6F5D0B">
              <w:rPr>
                <w:sz w:val="24"/>
                <w:szCs w:val="24"/>
                <w:lang w:eastAsia="ru-RU" w:bidi="hi-IN"/>
              </w:rPr>
              <w:t>зон</w:t>
            </w:r>
            <w:proofErr w:type="spellEnd"/>
            <w:r w:rsidRPr="006F5D0B">
              <w:rPr>
                <w:sz w:val="24"/>
                <w:szCs w:val="24"/>
                <w:lang w:val="ru-RU" w:eastAsia="ru-RU" w:bidi="hi-IN"/>
              </w:rPr>
              <w:t>ы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76C4" w14:textId="25F1E834" w:rsidR="00F5367F" w:rsidRPr="006F5D0B" w:rsidRDefault="00F5367F" w:rsidP="006F5D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6F5D0B">
              <w:rPr>
                <w:rFonts w:eastAsia="Calibri"/>
                <w:iCs/>
                <w:sz w:val="24"/>
                <w:szCs w:val="24"/>
              </w:rPr>
              <w:t>Здание</w:t>
            </w:r>
            <w:proofErr w:type="spellEnd"/>
            <w:r w:rsidRPr="006F5D0B">
              <w:rPr>
                <w:rFonts w:eastAsia="Calibri"/>
                <w:iCs/>
                <w:sz w:val="24"/>
                <w:szCs w:val="24"/>
              </w:rPr>
              <w:t xml:space="preserve"> </w:t>
            </w:r>
            <w:proofErr w:type="spellStart"/>
            <w:r w:rsidRPr="006F5D0B">
              <w:rPr>
                <w:rFonts w:eastAsia="Calibri"/>
                <w:iCs/>
                <w:sz w:val="24"/>
                <w:szCs w:val="24"/>
              </w:rPr>
              <w:t>для</w:t>
            </w:r>
            <w:proofErr w:type="spellEnd"/>
            <w:r w:rsidRPr="006F5D0B">
              <w:rPr>
                <w:rFonts w:eastAsia="Calibri"/>
                <w:iCs/>
                <w:sz w:val="24"/>
                <w:szCs w:val="24"/>
              </w:rPr>
              <w:t xml:space="preserve"> </w:t>
            </w:r>
            <w:proofErr w:type="spellStart"/>
            <w:r w:rsidRPr="006F5D0B">
              <w:rPr>
                <w:rFonts w:eastAsia="Calibri"/>
                <w:iCs/>
                <w:sz w:val="24"/>
                <w:szCs w:val="24"/>
              </w:rPr>
              <w:t>дошкольного</w:t>
            </w:r>
            <w:proofErr w:type="spellEnd"/>
            <w:r w:rsidRPr="006F5D0B">
              <w:rPr>
                <w:rFonts w:eastAsia="Calibri"/>
                <w:iCs/>
                <w:sz w:val="24"/>
                <w:szCs w:val="24"/>
              </w:rPr>
              <w:t xml:space="preserve"> </w:t>
            </w:r>
            <w:proofErr w:type="spellStart"/>
            <w:r w:rsidRPr="006F5D0B">
              <w:rPr>
                <w:rFonts w:eastAsia="Calibri"/>
                <w:iCs/>
                <w:sz w:val="24"/>
                <w:szCs w:val="24"/>
              </w:rPr>
              <w:t>образования</w:t>
            </w:r>
            <w:proofErr w:type="spellEnd"/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B1579" w14:textId="617E3129" w:rsidR="00F5367F" w:rsidRPr="006F5D0B" w:rsidRDefault="00F5367F" w:rsidP="006F5D0B">
            <w:pPr>
              <w:jc w:val="center"/>
              <w:rPr>
                <w:sz w:val="24"/>
                <w:szCs w:val="24"/>
                <w:lang w:val="ru-RU"/>
              </w:rPr>
            </w:pPr>
            <w:r w:rsidRPr="006F5D0B">
              <w:rPr>
                <w:rFonts w:eastAsia="timesnewroman"/>
                <w:sz w:val="24"/>
                <w:szCs w:val="24"/>
              </w:rPr>
              <w:t xml:space="preserve">с. </w:t>
            </w:r>
            <w:proofErr w:type="spellStart"/>
            <w:r w:rsidRPr="006F5D0B">
              <w:rPr>
                <w:rFonts w:eastAsia="timesnewroman"/>
                <w:sz w:val="24"/>
                <w:szCs w:val="24"/>
              </w:rPr>
              <w:t>Лобаново</w:t>
            </w:r>
            <w:proofErr w:type="spellEnd"/>
          </w:p>
        </w:tc>
      </w:tr>
      <w:tr w:rsidR="00F5367F" w:rsidRPr="00F861E3" w14:paraId="07769993" w14:textId="77777777" w:rsidTr="0074424C">
        <w:trPr>
          <w:trHeight w:val="284"/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CE1A0" w14:textId="1C781846" w:rsidR="00F5367F" w:rsidRPr="006F5D0B" w:rsidRDefault="00F5367F" w:rsidP="006F5D0B">
            <w:pPr>
              <w:jc w:val="center"/>
              <w:rPr>
                <w:sz w:val="24"/>
                <w:szCs w:val="24"/>
              </w:rPr>
            </w:pPr>
            <w:proofErr w:type="spellStart"/>
            <w:r w:rsidRPr="006F5D0B">
              <w:rPr>
                <w:sz w:val="24"/>
                <w:szCs w:val="24"/>
                <w:lang w:eastAsia="ru-RU" w:bidi="hi-IN"/>
              </w:rPr>
              <w:t>Общественно-делов</w:t>
            </w:r>
            <w:r w:rsidRPr="006F5D0B">
              <w:rPr>
                <w:sz w:val="24"/>
                <w:szCs w:val="24"/>
                <w:lang w:val="ru-RU" w:eastAsia="ru-RU" w:bidi="hi-IN"/>
              </w:rPr>
              <w:t>ые</w:t>
            </w:r>
            <w:proofErr w:type="spellEnd"/>
            <w:r w:rsidRPr="006F5D0B">
              <w:rPr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6F5D0B">
              <w:rPr>
                <w:sz w:val="24"/>
                <w:szCs w:val="24"/>
                <w:lang w:eastAsia="ru-RU" w:bidi="hi-IN"/>
              </w:rPr>
              <w:t>зон</w:t>
            </w:r>
            <w:proofErr w:type="spellEnd"/>
            <w:r w:rsidRPr="006F5D0B">
              <w:rPr>
                <w:sz w:val="24"/>
                <w:szCs w:val="24"/>
                <w:lang w:val="ru-RU" w:eastAsia="ru-RU" w:bidi="hi-IN"/>
              </w:rPr>
              <w:t>ы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B1EF" w14:textId="4C65D953" w:rsidR="00F5367F" w:rsidRPr="006F5D0B" w:rsidRDefault="00F5367F" w:rsidP="006F5D0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6F5D0B">
              <w:rPr>
                <w:rFonts w:eastAsia="Calibri"/>
                <w:iCs/>
                <w:sz w:val="24"/>
                <w:szCs w:val="24"/>
              </w:rPr>
              <w:t>Детская</w:t>
            </w:r>
            <w:proofErr w:type="spellEnd"/>
            <w:r w:rsidRPr="006F5D0B">
              <w:rPr>
                <w:rFonts w:eastAsia="Calibri"/>
                <w:iCs/>
                <w:sz w:val="24"/>
                <w:szCs w:val="24"/>
              </w:rPr>
              <w:t xml:space="preserve"> </w:t>
            </w:r>
            <w:proofErr w:type="spellStart"/>
            <w:r w:rsidRPr="006F5D0B">
              <w:rPr>
                <w:rFonts w:eastAsia="Calibri"/>
                <w:iCs/>
                <w:sz w:val="24"/>
                <w:szCs w:val="24"/>
              </w:rPr>
              <w:t>школа</w:t>
            </w:r>
            <w:proofErr w:type="spellEnd"/>
            <w:r w:rsidRPr="006F5D0B">
              <w:rPr>
                <w:rFonts w:eastAsia="Calibri"/>
                <w:iCs/>
                <w:sz w:val="24"/>
                <w:szCs w:val="24"/>
              </w:rPr>
              <w:t xml:space="preserve"> </w:t>
            </w:r>
            <w:proofErr w:type="spellStart"/>
            <w:r w:rsidRPr="006F5D0B">
              <w:rPr>
                <w:rFonts w:eastAsia="Calibri"/>
                <w:iCs/>
                <w:sz w:val="24"/>
                <w:szCs w:val="24"/>
              </w:rPr>
              <w:t>искусств</w:t>
            </w:r>
            <w:proofErr w:type="spellEnd"/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EC93" w14:textId="4130DE04" w:rsidR="00F5367F" w:rsidRPr="006F5D0B" w:rsidRDefault="00F5367F" w:rsidP="006F5D0B">
            <w:pPr>
              <w:jc w:val="center"/>
              <w:rPr>
                <w:sz w:val="24"/>
                <w:szCs w:val="24"/>
                <w:lang w:val="ru-RU"/>
              </w:rPr>
            </w:pPr>
            <w:r w:rsidRPr="006F5D0B">
              <w:rPr>
                <w:rFonts w:eastAsia="Calibri"/>
                <w:iCs/>
                <w:sz w:val="24"/>
                <w:szCs w:val="24"/>
                <w:lang w:val="ru-RU"/>
              </w:rPr>
              <w:t>с. Лобаново, ул. Культуры, д. 11-а, 59:32:0890001:10610</w:t>
            </w:r>
          </w:p>
        </w:tc>
      </w:tr>
      <w:tr w:rsidR="00F5367F" w:rsidRPr="006F5D0B" w14:paraId="2622D2D5" w14:textId="77777777" w:rsidTr="0074424C">
        <w:trPr>
          <w:trHeight w:val="284"/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136F2" w14:textId="4647FFE9" w:rsidR="00F5367F" w:rsidRPr="006F5D0B" w:rsidRDefault="00F5367F" w:rsidP="006F5D0B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6F5D0B">
              <w:rPr>
                <w:sz w:val="24"/>
                <w:szCs w:val="24"/>
                <w:lang w:eastAsia="ru-RU" w:bidi="hi-IN"/>
              </w:rPr>
              <w:t>Общественно-делов</w:t>
            </w:r>
            <w:r w:rsidRPr="006F5D0B">
              <w:rPr>
                <w:sz w:val="24"/>
                <w:szCs w:val="24"/>
                <w:lang w:val="ru-RU" w:eastAsia="ru-RU" w:bidi="hi-IN"/>
              </w:rPr>
              <w:t>ые</w:t>
            </w:r>
            <w:proofErr w:type="spellEnd"/>
            <w:r w:rsidRPr="006F5D0B">
              <w:rPr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6F5D0B">
              <w:rPr>
                <w:sz w:val="24"/>
                <w:szCs w:val="24"/>
                <w:lang w:eastAsia="ru-RU" w:bidi="hi-IN"/>
              </w:rPr>
              <w:t>зон</w:t>
            </w:r>
            <w:proofErr w:type="spellEnd"/>
            <w:r w:rsidRPr="006F5D0B">
              <w:rPr>
                <w:sz w:val="24"/>
                <w:szCs w:val="24"/>
                <w:lang w:val="ru-RU" w:eastAsia="ru-RU" w:bidi="hi-IN"/>
              </w:rPr>
              <w:t>ы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A01A" w14:textId="1C041702" w:rsidR="00F5367F" w:rsidRPr="006F5D0B" w:rsidRDefault="00F5367F" w:rsidP="00D049F0">
            <w:pPr>
              <w:jc w:val="center"/>
              <w:rPr>
                <w:rFonts w:eastAsia="Calibri"/>
                <w:iCs/>
                <w:sz w:val="24"/>
                <w:szCs w:val="24"/>
                <w:lang w:val="ru-RU"/>
              </w:rPr>
            </w:pPr>
            <w:r w:rsidRPr="006F5D0B">
              <w:rPr>
                <w:rFonts w:eastAsia="Calibri"/>
                <w:sz w:val="24"/>
                <w:szCs w:val="24"/>
                <w:lang w:val="ru-RU"/>
              </w:rPr>
              <w:t>Развитие объектов в сфере физической культуры и спорта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45F7" w14:textId="77777777" w:rsidR="00F5367F" w:rsidRPr="006F5D0B" w:rsidRDefault="00F5367F" w:rsidP="006F5D0B">
            <w:pPr>
              <w:jc w:val="center"/>
              <w:rPr>
                <w:rFonts w:eastAsia="Calibri"/>
                <w:iCs/>
                <w:color w:val="000000" w:themeColor="text1"/>
                <w:sz w:val="24"/>
                <w:szCs w:val="24"/>
              </w:rPr>
            </w:pPr>
            <w:r w:rsidRPr="006F5D0B">
              <w:rPr>
                <w:rFonts w:eastAsia="Calibri"/>
                <w:iCs/>
                <w:color w:val="000000" w:themeColor="text1"/>
                <w:sz w:val="24"/>
                <w:szCs w:val="24"/>
              </w:rPr>
              <w:t xml:space="preserve">с. </w:t>
            </w:r>
            <w:proofErr w:type="spellStart"/>
            <w:r w:rsidRPr="006F5D0B">
              <w:rPr>
                <w:rFonts w:eastAsia="Calibri"/>
                <w:iCs/>
                <w:color w:val="000000" w:themeColor="text1"/>
                <w:sz w:val="24"/>
                <w:szCs w:val="24"/>
              </w:rPr>
              <w:t>Лобаново</w:t>
            </w:r>
            <w:proofErr w:type="spellEnd"/>
            <w:r w:rsidRPr="006F5D0B">
              <w:rPr>
                <w:rFonts w:eastAsia="Calibri"/>
                <w:iCs/>
                <w:color w:val="000000" w:themeColor="text1"/>
                <w:sz w:val="24"/>
                <w:szCs w:val="24"/>
              </w:rPr>
              <w:t>,</w:t>
            </w:r>
          </w:p>
          <w:p w14:paraId="484BFC82" w14:textId="3BBCD971" w:rsidR="00F5367F" w:rsidRPr="006F5D0B" w:rsidRDefault="00F5367F" w:rsidP="006F5D0B">
            <w:pPr>
              <w:jc w:val="center"/>
              <w:rPr>
                <w:sz w:val="24"/>
                <w:szCs w:val="24"/>
                <w:lang w:val="ru-RU"/>
              </w:rPr>
            </w:pPr>
            <w:r w:rsidRPr="006F5D0B">
              <w:rPr>
                <w:rFonts w:eastAsia="Calibri"/>
                <w:iCs/>
                <w:color w:val="000000" w:themeColor="text1"/>
                <w:sz w:val="24"/>
                <w:szCs w:val="24"/>
              </w:rPr>
              <w:t>59:32:3960006:6812</w:t>
            </w:r>
          </w:p>
        </w:tc>
      </w:tr>
    </w:tbl>
    <w:p w14:paraId="744CDC97" w14:textId="5140FE62" w:rsidR="00687A9D" w:rsidRPr="00855A12" w:rsidRDefault="00687A9D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br w:type="page"/>
      </w:r>
    </w:p>
    <w:p w14:paraId="486E848A" w14:textId="16F57E59" w:rsidR="00A253BF" w:rsidRPr="00490B54" w:rsidRDefault="00A253BF" w:rsidP="0074721C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1" w:name="_Toc222221827"/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3. СОСТАВ </w:t>
      </w:r>
      <w:r w:rsidR="00EC3E8E"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КАРТОГРАФИЧЕСКИХ МАТЕРИАЛОВ</w:t>
      </w:r>
      <w:bookmarkEnd w:id="11"/>
    </w:p>
    <w:p w14:paraId="52DF89C2" w14:textId="77777777" w:rsidR="00E43489" w:rsidRPr="00855A12" w:rsidRDefault="00E43489" w:rsidP="0074721C">
      <w:pPr>
        <w:spacing w:line="360" w:lineRule="exact"/>
        <w:ind w:firstLine="709"/>
        <w:jc w:val="center"/>
        <w:rPr>
          <w:sz w:val="28"/>
          <w:szCs w:val="28"/>
          <w:lang w:val="ru-RU"/>
        </w:rPr>
      </w:pPr>
    </w:p>
    <w:p w14:paraId="3F7C8E99" w14:textId="718C0E53" w:rsidR="00FB31C9" w:rsidRDefault="00FB31C9" w:rsidP="00ED5FA3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B02D82" w:rsidRPr="00A80676">
        <w:rPr>
          <w:sz w:val="28"/>
          <w:szCs w:val="28"/>
          <w:lang w:val="ru-RU"/>
        </w:rPr>
        <w:t xml:space="preserve">1. </w:t>
      </w:r>
      <w:r w:rsidRPr="00A80676">
        <w:rPr>
          <w:sz w:val="28"/>
          <w:szCs w:val="28"/>
          <w:lang w:val="ru-RU"/>
        </w:rPr>
        <w:t xml:space="preserve">Генеральный план Пермского муниципального округа Пермского края применительно к населенному пункту </w:t>
      </w:r>
      <w:r>
        <w:rPr>
          <w:sz w:val="28"/>
          <w:szCs w:val="28"/>
          <w:lang w:val="ru-RU"/>
        </w:rPr>
        <w:t>с. Лобаново</w:t>
      </w:r>
      <w:r w:rsidRPr="00A80676">
        <w:rPr>
          <w:sz w:val="28"/>
          <w:szCs w:val="28"/>
          <w:lang w:val="ru-RU"/>
        </w:rPr>
        <w:t>. Карта планируемого размещения объектов местного значения.</w:t>
      </w:r>
    </w:p>
    <w:p w14:paraId="130BED84" w14:textId="2E4EF5F7" w:rsidR="00DE6F26" w:rsidRPr="00A80676" w:rsidRDefault="00FB31C9" w:rsidP="00FB31C9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B02D82" w:rsidRPr="00A80676">
        <w:rPr>
          <w:sz w:val="28"/>
          <w:szCs w:val="28"/>
          <w:lang w:val="ru-RU"/>
        </w:rPr>
        <w:t>2</w:t>
      </w:r>
      <w:r w:rsidR="00DE6F26" w:rsidRPr="00A80676">
        <w:rPr>
          <w:sz w:val="28"/>
          <w:szCs w:val="28"/>
          <w:lang w:val="ru-RU"/>
        </w:rPr>
        <w:t xml:space="preserve">. </w:t>
      </w:r>
      <w:r w:rsidRPr="00A80676">
        <w:rPr>
          <w:sz w:val="28"/>
          <w:szCs w:val="28"/>
          <w:lang w:val="ru-RU"/>
        </w:rPr>
        <w:t xml:space="preserve">Генеральный план Пермского муниципального округа Пермского края применительно к населенному пункту </w:t>
      </w:r>
      <w:r>
        <w:rPr>
          <w:sz w:val="28"/>
          <w:szCs w:val="28"/>
          <w:lang w:val="ru-RU"/>
        </w:rPr>
        <w:t>с. Лобаново</w:t>
      </w:r>
      <w:r w:rsidRPr="00A80676">
        <w:rPr>
          <w:sz w:val="28"/>
          <w:szCs w:val="28"/>
          <w:lang w:val="ru-RU"/>
        </w:rPr>
        <w:t>. Карта границ населенных пунктов.</w:t>
      </w:r>
    </w:p>
    <w:p w14:paraId="7D5F6D94" w14:textId="403CE52A" w:rsidR="00D10AC6" w:rsidRPr="00855A12" w:rsidRDefault="00FB31C9" w:rsidP="00855A12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B02D82" w:rsidRPr="00A80676">
        <w:rPr>
          <w:sz w:val="28"/>
          <w:szCs w:val="28"/>
          <w:lang w:val="ru-RU"/>
        </w:rPr>
        <w:t>3</w:t>
      </w:r>
      <w:r w:rsidR="00DE6F26" w:rsidRPr="00A80676">
        <w:rPr>
          <w:sz w:val="28"/>
          <w:szCs w:val="28"/>
          <w:lang w:val="ru-RU"/>
        </w:rPr>
        <w:t xml:space="preserve">. </w:t>
      </w:r>
      <w:r w:rsidRPr="00A80676">
        <w:rPr>
          <w:sz w:val="28"/>
          <w:szCs w:val="28"/>
          <w:lang w:val="ru-RU"/>
        </w:rPr>
        <w:t xml:space="preserve">Генеральный план Пермского муниципального округа Пермского края применительно к населенному пункту </w:t>
      </w:r>
      <w:r>
        <w:rPr>
          <w:sz w:val="28"/>
          <w:szCs w:val="28"/>
          <w:lang w:val="ru-RU"/>
        </w:rPr>
        <w:t>с. Лобаново</w:t>
      </w:r>
      <w:r w:rsidRPr="00A80676">
        <w:rPr>
          <w:sz w:val="28"/>
          <w:szCs w:val="28"/>
          <w:lang w:val="ru-RU"/>
        </w:rPr>
        <w:t>. Карта функциональных зон.</w:t>
      </w:r>
    </w:p>
    <w:sectPr w:rsidR="00D10AC6" w:rsidRPr="00855A12" w:rsidSect="00691C98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D6CFD2" w14:textId="77777777" w:rsidR="000F6CC7" w:rsidRDefault="000F6CC7" w:rsidP="00147748">
      <w:r>
        <w:separator/>
      </w:r>
    </w:p>
  </w:endnote>
  <w:endnote w:type="continuationSeparator" w:id="0">
    <w:p w14:paraId="6D18EB1B" w14:textId="77777777" w:rsidR="000F6CC7" w:rsidRDefault="000F6CC7" w:rsidP="00147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818032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7ADBDF40" w14:textId="7D2941E3" w:rsidR="00691C98" w:rsidRPr="00691C98" w:rsidRDefault="00691C98">
        <w:pPr>
          <w:pStyle w:val="af2"/>
          <w:jc w:val="center"/>
          <w:rPr>
            <w:sz w:val="24"/>
            <w:szCs w:val="24"/>
          </w:rPr>
        </w:pPr>
        <w:r w:rsidRPr="00691C98">
          <w:rPr>
            <w:sz w:val="24"/>
            <w:szCs w:val="24"/>
          </w:rPr>
          <w:fldChar w:fldCharType="begin"/>
        </w:r>
        <w:r w:rsidRPr="00691C98">
          <w:rPr>
            <w:sz w:val="24"/>
            <w:szCs w:val="24"/>
          </w:rPr>
          <w:instrText>PAGE   \* MERGEFORMAT</w:instrText>
        </w:r>
        <w:r w:rsidRPr="00691C98">
          <w:rPr>
            <w:sz w:val="24"/>
            <w:szCs w:val="24"/>
          </w:rPr>
          <w:fldChar w:fldCharType="separate"/>
        </w:r>
        <w:r w:rsidR="00F861E3" w:rsidRPr="00F861E3">
          <w:rPr>
            <w:noProof/>
            <w:sz w:val="24"/>
            <w:szCs w:val="24"/>
            <w:lang w:val="ru-RU"/>
          </w:rPr>
          <w:t>9</w:t>
        </w:r>
        <w:r w:rsidRPr="00691C98">
          <w:rPr>
            <w:sz w:val="24"/>
            <w:szCs w:val="24"/>
          </w:rPr>
          <w:fldChar w:fldCharType="end"/>
        </w:r>
      </w:p>
    </w:sdtContent>
  </w:sdt>
  <w:p w14:paraId="554E154A" w14:textId="77777777" w:rsidR="00691C98" w:rsidRDefault="00691C98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B4CBCE" w14:textId="77777777" w:rsidR="000F6CC7" w:rsidRDefault="000F6CC7" w:rsidP="00147748">
      <w:r>
        <w:separator/>
      </w:r>
    </w:p>
  </w:footnote>
  <w:footnote w:type="continuationSeparator" w:id="0">
    <w:p w14:paraId="7997DDA8" w14:textId="77777777" w:rsidR="000F6CC7" w:rsidRDefault="000F6CC7" w:rsidP="00147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343C89"/>
    <w:multiLevelType w:val="hybridMultilevel"/>
    <w:tmpl w:val="239A4C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601278C"/>
    <w:multiLevelType w:val="hybridMultilevel"/>
    <w:tmpl w:val="C4DCC9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8865AD1"/>
    <w:multiLevelType w:val="hybridMultilevel"/>
    <w:tmpl w:val="CAF0CE50"/>
    <w:lvl w:ilvl="0" w:tplc="6E66D31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2A32FF"/>
    <w:multiLevelType w:val="hybridMultilevel"/>
    <w:tmpl w:val="6052BF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2741538"/>
    <w:multiLevelType w:val="hybridMultilevel"/>
    <w:tmpl w:val="7E5AD4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6973DD1"/>
    <w:multiLevelType w:val="hybridMultilevel"/>
    <w:tmpl w:val="6B10DA54"/>
    <w:lvl w:ilvl="0" w:tplc="D10EBF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77C"/>
    <w:rsid w:val="0002019B"/>
    <w:rsid w:val="00022183"/>
    <w:rsid w:val="00034C60"/>
    <w:rsid w:val="00063F7C"/>
    <w:rsid w:val="00067ED5"/>
    <w:rsid w:val="000723C4"/>
    <w:rsid w:val="00073585"/>
    <w:rsid w:val="00081ADF"/>
    <w:rsid w:val="000857A0"/>
    <w:rsid w:val="00085887"/>
    <w:rsid w:val="000A4EBA"/>
    <w:rsid w:val="000B3214"/>
    <w:rsid w:val="000C78B2"/>
    <w:rsid w:val="000D79E6"/>
    <w:rsid w:val="000E751F"/>
    <w:rsid w:val="000F1EB2"/>
    <w:rsid w:val="000F5FFF"/>
    <w:rsid w:val="000F6CC7"/>
    <w:rsid w:val="00102A10"/>
    <w:rsid w:val="001039F8"/>
    <w:rsid w:val="0010706B"/>
    <w:rsid w:val="0011476E"/>
    <w:rsid w:val="00117739"/>
    <w:rsid w:val="00147748"/>
    <w:rsid w:val="00156958"/>
    <w:rsid w:val="001742F8"/>
    <w:rsid w:val="00185D2B"/>
    <w:rsid w:val="001D15D1"/>
    <w:rsid w:val="001D2DC2"/>
    <w:rsid w:val="001E177C"/>
    <w:rsid w:val="001F512A"/>
    <w:rsid w:val="00203F90"/>
    <w:rsid w:val="00205941"/>
    <w:rsid w:val="00233569"/>
    <w:rsid w:val="00240CB6"/>
    <w:rsid w:val="00247BF9"/>
    <w:rsid w:val="00261264"/>
    <w:rsid w:val="00266623"/>
    <w:rsid w:val="00280A76"/>
    <w:rsid w:val="0028449D"/>
    <w:rsid w:val="00292F20"/>
    <w:rsid w:val="002C729C"/>
    <w:rsid w:val="002D2908"/>
    <w:rsid w:val="002F2408"/>
    <w:rsid w:val="00303291"/>
    <w:rsid w:val="00310F6B"/>
    <w:rsid w:val="00343B7C"/>
    <w:rsid w:val="003458F8"/>
    <w:rsid w:val="003532CF"/>
    <w:rsid w:val="00372CEE"/>
    <w:rsid w:val="00377D4A"/>
    <w:rsid w:val="00385A64"/>
    <w:rsid w:val="003B4965"/>
    <w:rsid w:val="003C696E"/>
    <w:rsid w:val="003D4104"/>
    <w:rsid w:val="003E3B0A"/>
    <w:rsid w:val="003E5EF5"/>
    <w:rsid w:val="00406388"/>
    <w:rsid w:val="004130BA"/>
    <w:rsid w:val="00417801"/>
    <w:rsid w:val="00430B1B"/>
    <w:rsid w:val="00432722"/>
    <w:rsid w:val="00436338"/>
    <w:rsid w:val="00451168"/>
    <w:rsid w:val="004649FF"/>
    <w:rsid w:val="00490B54"/>
    <w:rsid w:val="004A1EE1"/>
    <w:rsid w:val="004C02AC"/>
    <w:rsid w:val="004C079E"/>
    <w:rsid w:val="004E6AE1"/>
    <w:rsid w:val="004F02A7"/>
    <w:rsid w:val="00501116"/>
    <w:rsid w:val="005015CE"/>
    <w:rsid w:val="00517656"/>
    <w:rsid w:val="005428A9"/>
    <w:rsid w:val="00552B7E"/>
    <w:rsid w:val="00565DE1"/>
    <w:rsid w:val="00567210"/>
    <w:rsid w:val="00567211"/>
    <w:rsid w:val="005C1DF9"/>
    <w:rsid w:val="005E4A81"/>
    <w:rsid w:val="005E599C"/>
    <w:rsid w:val="005F20F9"/>
    <w:rsid w:val="005F5A43"/>
    <w:rsid w:val="00606423"/>
    <w:rsid w:val="00610FBD"/>
    <w:rsid w:val="00612905"/>
    <w:rsid w:val="00625077"/>
    <w:rsid w:val="00687A9D"/>
    <w:rsid w:val="00691C98"/>
    <w:rsid w:val="006B2CA0"/>
    <w:rsid w:val="006B59D6"/>
    <w:rsid w:val="006D022B"/>
    <w:rsid w:val="006D2940"/>
    <w:rsid w:val="006F5D0B"/>
    <w:rsid w:val="007000DA"/>
    <w:rsid w:val="00706DAF"/>
    <w:rsid w:val="00713A07"/>
    <w:rsid w:val="007412F6"/>
    <w:rsid w:val="00741D67"/>
    <w:rsid w:val="0074424C"/>
    <w:rsid w:val="0074721C"/>
    <w:rsid w:val="00765309"/>
    <w:rsid w:val="0076624B"/>
    <w:rsid w:val="00766A9C"/>
    <w:rsid w:val="007865D1"/>
    <w:rsid w:val="007A2120"/>
    <w:rsid w:val="007B2D6D"/>
    <w:rsid w:val="007D5009"/>
    <w:rsid w:val="007D7652"/>
    <w:rsid w:val="007F654F"/>
    <w:rsid w:val="00823FCB"/>
    <w:rsid w:val="008549FD"/>
    <w:rsid w:val="00855A12"/>
    <w:rsid w:val="008576A6"/>
    <w:rsid w:val="008A530F"/>
    <w:rsid w:val="008B260E"/>
    <w:rsid w:val="008D22F4"/>
    <w:rsid w:val="008E1232"/>
    <w:rsid w:val="00903DB4"/>
    <w:rsid w:val="00915AD6"/>
    <w:rsid w:val="0092317C"/>
    <w:rsid w:val="00924AFA"/>
    <w:rsid w:val="00936A98"/>
    <w:rsid w:val="00940073"/>
    <w:rsid w:val="00947345"/>
    <w:rsid w:val="00962878"/>
    <w:rsid w:val="00983038"/>
    <w:rsid w:val="009A133A"/>
    <w:rsid w:val="009C06DD"/>
    <w:rsid w:val="009D2BB1"/>
    <w:rsid w:val="009D46F4"/>
    <w:rsid w:val="009F60B8"/>
    <w:rsid w:val="00A13B18"/>
    <w:rsid w:val="00A15211"/>
    <w:rsid w:val="00A162A1"/>
    <w:rsid w:val="00A253BF"/>
    <w:rsid w:val="00A33BC0"/>
    <w:rsid w:val="00A3694C"/>
    <w:rsid w:val="00A75174"/>
    <w:rsid w:val="00A80676"/>
    <w:rsid w:val="00AB0EF3"/>
    <w:rsid w:val="00B02D82"/>
    <w:rsid w:val="00B13E98"/>
    <w:rsid w:val="00B34DE3"/>
    <w:rsid w:val="00B567C5"/>
    <w:rsid w:val="00B6216C"/>
    <w:rsid w:val="00B66DB1"/>
    <w:rsid w:val="00B75F91"/>
    <w:rsid w:val="00B81836"/>
    <w:rsid w:val="00B82EFD"/>
    <w:rsid w:val="00BB78CA"/>
    <w:rsid w:val="00BE4E57"/>
    <w:rsid w:val="00C16775"/>
    <w:rsid w:val="00C23F1E"/>
    <w:rsid w:val="00C33E1F"/>
    <w:rsid w:val="00C47A1C"/>
    <w:rsid w:val="00C54407"/>
    <w:rsid w:val="00C57A76"/>
    <w:rsid w:val="00C7312A"/>
    <w:rsid w:val="00C74F2B"/>
    <w:rsid w:val="00CA22F7"/>
    <w:rsid w:val="00CA2EE5"/>
    <w:rsid w:val="00CC6E68"/>
    <w:rsid w:val="00CE721B"/>
    <w:rsid w:val="00CF010F"/>
    <w:rsid w:val="00CF6893"/>
    <w:rsid w:val="00D01D4E"/>
    <w:rsid w:val="00D049F0"/>
    <w:rsid w:val="00D10AC6"/>
    <w:rsid w:val="00D11AD2"/>
    <w:rsid w:val="00D26BDC"/>
    <w:rsid w:val="00D36A12"/>
    <w:rsid w:val="00D47F7D"/>
    <w:rsid w:val="00D50F1B"/>
    <w:rsid w:val="00D60345"/>
    <w:rsid w:val="00D64246"/>
    <w:rsid w:val="00DB1698"/>
    <w:rsid w:val="00DE6F26"/>
    <w:rsid w:val="00DF28BD"/>
    <w:rsid w:val="00E011AD"/>
    <w:rsid w:val="00E06166"/>
    <w:rsid w:val="00E43489"/>
    <w:rsid w:val="00E57E99"/>
    <w:rsid w:val="00E645E0"/>
    <w:rsid w:val="00E651A9"/>
    <w:rsid w:val="00E979D2"/>
    <w:rsid w:val="00EA2A79"/>
    <w:rsid w:val="00EA6473"/>
    <w:rsid w:val="00EB3A51"/>
    <w:rsid w:val="00EB544C"/>
    <w:rsid w:val="00EC3E8E"/>
    <w:rsid w:val="00ED1AE8"/>
    <w:rsid w:val="00ED5FA3"/>
    <w:rsid w:val="00EF570D"/>
    <w:rsid w:val="00F03F8C"/>
    <w:rsid w:val="00F13AF6"/>
    <w:rsid w:val="00F4516C"/>
    <w:rsid w:val="00F459DB"/>
    <w:rsid w:val="00F5367F"/>
    <w:rsid w:val="00F66DAB"/>
    <w:rsid w:val="00F677B4"/>
    <w:rsid w:val="00F67CD1"/>
    <w:rsid w:val="00F7102F"/>
    <w:rsid w:val="00F835D8"/>
    <w:rsid w:val="00F861E3"/>
    <w:rsid w:val="00F865E4"/>
    <w:rsid w:val="00FB31C9"/>
    <w:rsid w:val="00FC0982"/>
    <w:rsid w:val="00FD1A2C"/>
    <w:rsid w:val="00FD3B76"/>
    <w:rsid w:val="00FD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9DE09"/>
  <w15:chartTrackingRefBased/>
  <w15:docId w15:val="{64C6A1CE-E6F1-4323-91F9-2DDAC7BDF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5367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1477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3B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47748"/>
    <w:pPr>
      <w:ind w:left="35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47748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4774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table" w:styleId="a5">
    <w:name w:val="Table Grid"/>
    <w:basedOn w:val="a1"/>
    <w:uiPriority w:val="39"/>
    <w:rsid w:val="00280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80A7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80A76"/>
    <w:pPr>
      <w:ind w:left="330"/>
      <w:jc w:val="center"/>
    </w:pPr>
  </w:style>
  <w:style w:type="paragraph" w:styleId="a6">
    <w:name w:val="TOC Heading"/>
    <w:basedOn w:val="1"/>
    <w:next w:val="a"/>
    <w:uiPriority w:val="39"/>
    <w:unhideWhenUsed/>
    <w:qFormat/>
    <w:rsid w:val="003E3B0A"/>
    <w:pPr>
      <w:widowControl/>
      <w:autoSpaceDE/>
      <w:autoSpaceDN/>
      <w:spacing w:line="259" w:lineRule="auto"/>
      <w:outlineLvl w:val="9"/>
    </w:pPr>
    <w:rPr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3E3B0A"/>
    <w:pPr>
      <w:spacing w:after="100"/>
    </w:pPr>
  </w:style>
  <w:style w:type="character" w:styleId="a7">
    <w:name w:val="Hyperlink"/>
    <w:basedOn w:val="a0"/>
    <w:uiPriority w:val="99"/>
    <w:unhideWhenUsed/>
    <w:rsid w:val="003E3B0A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/>
      <w:lang w:val="ru-RU" w:eastAsia="ru-RU"/>
    </w:rPr>
  </w:style>
  <w:style w:type="paragraph" w:styleId="3">
    <w:name w:val="toc 3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E3B0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8">
    <w:name w:val="List Paragraph"/>
    <w:basedOn w:val="a"/>
    <w:uiPriority w:val="34"/>
    <w:qFormat/>
    <w:rsid w:val="005C1DF9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0A4EB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A4EB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A4EB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A4EB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A4EBA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0A4EB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A4EBA"/>
    <w:rPr>
      <w:rFonts w:ascii="Segoe UI" w:eastAsia="Times New Roman" w:hAnsi="Segoe UI" w:cs="Segoe UI"/>
      <w:sz w:val="18"/>
      <w:szCs w:val="18"/>
      <w:lang w:val="en-US"/>
    </w:rPr>
  </w:style>
  <w:style w:type="paragraph" w:styleId="af0">
    <w:name w:val="header"/>
    <w:basedOn w:val="a"/>
    <w:link w:val="af1"/>
    <w:uiPriority w:val="99"/>
    <w:unhideWhenUsed/>
    <w:rsid w:val="00691C9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691C98"/>
    <w:rPr>
      <w:rFonts w:ascii="Times New Roman" w:eastAsia="Times New Roman" w:hAnsi="Times New Roman" w:cs="Times New Roman"/>
      <w:lang w:val="en-US"/>
    </w:rPr>
  </w:style>
  <w:style w:type="paragraph" w:styleId="af2">
    <w:name w:val="footer"/>
    <w:basedOn w:val="a"/>
    <w:link w:val="af3"/>
    <w:uiPriority w:val="99"/>
    <w:unhideWhenUsed/>
    <w:rsid w:val="00691C9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691C98"/>
    <w:rPr>
      <w:rFonts w:ascii="Times New Roman" w:eastAsia="Times New Roman" w:hAnsi="Times New Roman" w:cs="Times New Roman"/>
      <w:lang w:val="en-US"/>
    </w:rPr>
  </w:style>
  <w:style w:type="paragraph" w:styleId="af4">
    <w:name w:val="Normal (Web)"/>
    <w:basedOn w:val="a"/>
    <w:uiPriority w:val="99"/>
    <w:semiHidden/>
    <w:unhideWhenUsed/>
    <w:rsid w:val="000F1EB2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f5">
    <w:name w:val="Текст сноски Знак"/>
    <w:aliases w:val="Table_Footnote_last Знак Знак1,Table_Footnote_last Знак Знак Знак,Table_Footnote_last Знак1,Текст сноски Знак Знак Знак,Текст сноски Знак1 Знак Знак Знак,Текст сноски Знак Знак Знак Знак Знак,Table_Footnote_last Знак1 Знак Знак Знак"/>
    <w:basedOn w:val="a0"/>
    <w:link w:val="af6"/>
    <w:uiPriority w:val="99"/>
    <w:semiHidden/>
    <w:locked/>
    <w:rsid w:val="000F1EB2"/>
    <w:rPr>
      <w:rFonts w:ascii="Arial" w:hAnsi="Arial" w:cs="Arial"/>
      <w:i/>
      <w:sz w:val="16"/>
      <w:lang w:eastAsia="ar-SA"/>
    </w:rPr>
  </w:style>
  <w:style w:type="paragraph" w:styleId="af6">
    <w:name w:val="footnote text"/>
    <w:aliases w:val="Table_Footnote_last Знак,Table_Footnote_last Знак Знак,Table_Footnote_last,Текст сноски Знак Знак,Текст сноски Знак1 Знак Знак,Текст сноски Знак Знак Знак Знак,Table_Footnote_last Знак1 Знак Знак,single space"/>
    <w:basedOn w:val="a"/>
    <w:link w:val="af5"/>
    <w:uiPriority w:val="99"/>
    <w:semiHidden/>
    <w:unhideWhenUsed/>
    <w:rsid w:val="000F1EB2"/>
    <w:pPr>
      <w:widowControl/>
      <w:autoSpaceDE/>
      <w:autoSpaceDN/>
      <w:spacing w:line="360" w:lineRule="auto"/>
      <w:ind w:firstLine="720"/>
      <w:jc w:val="both"/>
    </w:pPr>
    <w:rPr>
      <w:rFonts w:ascii="Arial" w:eastAsiaTheme="minorHAnsi" w:hAnsi="Arial" w:cs="Arial"/>
      <w:i/>
      <w:sz w:val="16"/>
      <w:lang w:val="ru-RU" w:eastAsia="ar-SA"/>
    </w:rPr>
  </w:style>
  <w:style w:type="character" w:customStyle="1" w:styleId="12">
    <w:name w:val="Текст сноски Знак1"/>
    <w:basedOn w:val="a0"/>
    <w:uiPriority w:val="99"/>
    <w:semiHidden/>
    <w:rsid w:val="000F1EB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7">
    <w:name w:val="footnote reference"/>
    <w:aliases w:val="Знак сноски 1,Знак сноски-FN,Ciae niinee-FN,Referencia nota al pie"/>
    <w:uiPriority w:val="99"/>
    <w:semiHidden/>
    <w:unhideWhenUsed/>
    <w:rsid w:val="000F1EB2"/>
    <w:rPr>
      <w:vertAlign w:val="superscript"/>
    </w:rPr>
  </w:style>
  <w:style w:type="table" w:customStyle="1" w:styleId="13">
    <w:name w:val="Сетка таблицы1"/>
    <w:basedOn w:val="a1"/>
    <w:uiPriority w:val="39"/>
    <w:rsid w:val="00BB78C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8">
    <w:name w:val="Таблица заголовок"/>
    <w:basedOn w:val="a"/>
    <w:qFormat/>
    <w:rsid w:val="00CA22F7"/>
    <w:pPr>
      <w:widowControl/>
      <w:autoSpaceDE/>
      <w:autoSpaceDN/>
      <w:spacing w:after="120"/>
      <w:jc w:val="center"/>
    </w:pPr>
    <w:rPr>
      <w:sz w:val="24"/>
      <w:szCs w:val="24"/>
      <w:lang w:eastAsia="zh-CN" w:bidi="ru-RU"/>
    </w:rPr>
  </w:style>
  <w:style w:type="character" w:customStyle="1" w:styleId="af9">
    <w:name w:val="Без интервала Знак"/>
    <w:link w:val="afa"/>
    <w:locked/>
    <w:rsid w:val="0076624B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No Spacing"/>
    <w:link w:val="af9"/>
    <w:qFormat/>
    <w:rsid w:val="0076624B"/>
    <w:pPr>
      <w:widowControl w:val="0"/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7662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F3918-D326-4938-AA80-52B681EB4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1101</TotalTime>
  <Pages>1</Pages>
  <Words>1424</Words>
  <Characters>8119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Афонина Екатерина Андреевна</dc:creator>
  <cp:keywords/>
  <dc:description/>
  <cp:lastModifiedBy>Караван Алена Андреевна</cp:lastModifiedBy>
  <cp:revision>128</cp:revision>
  <dcterms:created xsi:type="dcterms:W3CDTF">2022-07-25T12:39:00Z</dcterms:created>
  <dcterms:modified xsi:type="dcterms:W3CDTF">2026-03-04T10:06:00Z</dcterms:modified>
</cp:coreProperties>
</file>